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Naples</w:t>
      </w:r>
    </w:p>
    <w:bookmarkStart w:id="20" w:name="X6cbaa9643d975a3e0ea23e77e87d3f54708fcb3"/>
    <w:p>
      <w:pPr>
        <w:pStyle w:val="Heading1"/>
      </w:pPr>
      <w:r>
        <w:t xml:space="preserve">Seminar Presentation Slides: The Evolving Role of the Computer Engineer in Italy, Naples</w:t>
      </w:r>
    </w:p>
    <w:p>
      <w:pPr>
        <w:pStyle w:val="FirstParagraph"/>
      </w:pPr>
      <w:r>
        <w:t xml:space="preserve">Slide 1: Introduction and Contextual Framework</w:t>
      </w:r>
    </w:p>
    <w:p>
      <w:pPr>
        <w:pStyle w:val="BodyText"/>
      </w:pPr>
      <w:r>
        <w:t xml:space="preserve">Welcome to this seminar presentation dedicated to exploring the multifaceted role of the Computer Engineer within the specific technological and economic landscape of Italy, with a particular focus on Naples. This document serves as a comprehensive guide for students, professionals, and institutional stakeholders interested in understanding how computer engineering intersects with local industry needs in Southern Italy. The goal is to delineate the technical competencies required while highlighting the strategic importance of Naples as an emerging hub for digital innovation and industrial transformation.</w:t>
      </w:r>
    </w:p>
    <w:p>
      <w:pPr>
        <w:pStyle w:val="BodyText"/>
      </w:pPr>
      <w:r>
        <w:t xml:space="preserve">Slide 2: Defining the Computer Engineer Profile</w:t>
      </w:r>
    </w:p>
    <w:p>
      <w:pPr>
        <w:pStyle w:val="BodyText"/>
      </w:pPr>
      <w:r>
        <w:t xml:space="preserve">A Computer Engineer is not merely a programmer; they are architects of complex systems that bridge hardware and software. In the context of Italy’s rigorous academic and professional standards, this role requires a deep understanding of algorithms, system architecture, embedded systems, and network security. The Italian model emphasizes a strong theoretical foundation combined with practical application. Therefore, the Computer Engineer in Naples must possess robust mathematical skills alongside proficiency in modern programming languages such as Python, C++, and Java.</w:t>
      </w:r>
    </w:p>
    <w:p>
      <w:pPr>
        <w:pStyle w:val="BodyText"/>
      </w:pPr>
      <w:r>
        <w:t xml:space="preserve">Slide 3: The Strategic Importance of Italy’s Digital Transition</w:t>
      </w:r>
    </w:p>
    <w:p>
      <w:pPr>
        <w:pStyle w:val="BodyText"/>
      </w:pPr>
      <w:r>
        <w:t xml:space="preserve">Italy is currently undergoing a significant digital transformation driven by the National Recovery and Resilience Plan (NRRP). This initiative allocates billions of euros to digitize public administration, enhance industrial competitiveness, and improve educational infrastructure. For Computer Engineers in Naples, this represents a unique opportunity to contribute to national goals while advancing local careers. The demand for skilled professionals who can manage legacy system migrations and implement cloud-based solutions is at an all-time high.</w:t>
      </w:r>
    </w:p>
    <w:p>
      <w:pPr>
        <w:pStyle w:val="BodyText"/>
      </w:pPr>
      <w:r>
        <w:t xml:space="preserve">Slide 4: Naples as a Technological Hub</w:t>
      </w:r>
    </w:p>
    <w:p>
      <w:pPr>
        <w:pStyle w:val="BodyText"/>
      </w:pPr>
      <w:r>
        <w:t xml:space="preserve">Naples, the capital of Campania, is historically known for its rich cultural heritage but is increasingly recognized as a burgeoning center for technology and research. The presence of the University of Naples Federico II, one of the oldest universities in the world, provides a continuous stream of highly qualified talent. Furthermore, initiatives such as CNR (National Research Council) institutes and private tech parks in the Agropano area are fostering an ecosystem where computer engineering principles are applied to solve real-world problems related to urban mobility, heritage preservation via digital twins, and industrial automation.</w:t>
      </w:r>
    </w:p>
    <w:p>
      <w:pPr>
        <w:pStyle w:val="BodyText"/>
      </w:pPr>
      <w:r>
        <w:t xml:space="preserve">Slide 5: Key Sectors for Employment in Naples</w:t>
      </w:r>
    </w:p>
    <w:p>
      <w:pPr>
        <w:pStyle w:val="BodyText"/>
      </w:pPr>
      <w:r>
        <w:t xml:space="preserve">The application of computer engineering in Naples spans several critical sectors. First, the maritime and logistics industry, vital to the Port of Naples, requires engineers skilled in IoT (Internet of Things) and supply chain optimization software. Second, the tourism sector is leveraging augmented reality and AI-driven customer service platforms. Third, there is a growing fintech scene supported by local banks seeking secure blockchain solutions. Finally, the agricultural sector in Campania benefits from precision farming technologies developed by local computer engineers.</w:t>
      </w:r>
    </w:p>
    <w:p>
      <w:pPr>
        <w:pStyle w:val="BodyText"/>
      </w:pPr>
      <w:r>
        <w:t xml:space="preserve">Slide 6: Educational Pathways and Academic Rigor</w:t>
      </w:r>
    </w:p>
    <w:p>
      <w:pPr>
        <w:pStyle w:val="BodyText"/>
      </w:pPr>
      <w:r>
        <w:t xml:space="preserve">To become a competent Computer Engineer in Italy, one typically follows a three-year Bachelor’s degree followed by a two-year Master’s degree. In Naples, these programs are characterized by intensive curricula covering computer architecture, operating systems, database management, and software engineering. Students are encouraged to participate in internships with local companies. The accreditation of degrees is crucial for professional recognition within the European Union framework, ensuring that graduates from Naples can compete globally.</w:t>
      </w:r>
    </w:p>
    <w:p>
      <w:pPr>
        <w:pStyle w:val="BodyText"/>
      </w:pPr>
      <w:r>
        <w:t xml:space="preserve">Slide 7: Emerging Technologies and Local Innovation</w:t>
      </w:r>
    </w:p>
    <w:p>
      <w:pPr>
        <w:pStyle w:val="BodyText"/>
      </w:pPr>
      <w:r>
        <w:t xml:space="preserve">Innovation in Naples is not limited to traditional software development. There is a strong emphasis on artificial intelligence applied to cultural heritage management, where computer engineers collaborate with archaeologists to digitize artifacts. Additionally, cybersecurity is becoming paramount as more Neapolitan businesses move online. Engineers must stay updated on the latest threats and mitigation strategies. The local startup ecosystem, supported by incubators like MICS and I3P’s southern branches, encourages entrepreneurial spirit among engineers.</w:t>
      </w:r>
    </w:p>
    <w:p>
      <w:pPr>
        <w:pStyle w:val="BodyText"/>
      </w:pPr>
      <w:r>
        <w:t xml:space="preserve">Slide 8: Challenges and Opportunities</w:t>
      </w:r>
    </w:p>
    <w:p>
      <w:pPr>
        <w:pStyle w:val="BodyText"/>
      </w:pPr>
      <w:r>
        <w:t xml:space="preserve">Despite the progress, challenges remain. There is a persistent brain drain issue where top talent leaves Naples for Milan or abroad. However, recent trends show a reversal as remote work capabilities allow engineers to live in Naples while working for international firms. This hybrid model boosts the local economy and brings global standards into the city. Addressing this requires supportive policies from local authorities to improve digital infrastructure and offer incentives for tech companies to establish headquarters in Campania.</w:t>
      </w:r>
    </w:p>
    <w:p>
      <w:pPr>
        <w:pStyle w:val="BodyText"/>
      </w:pPr>
      <w:r>
        <w:t xml:space="preserve">Slide 9: Future Outlook for Computer Engineers</w:t>
      </w:r>
    </w:p>
    <w:p>
      <w:pPr>
        <w:pStyle w:val="BodyText"/>
      </w:pPr>
      <w:r>
        <w:t xml:space="preserve">The future of computer engineering in Italy, and specifically in Naples, is bright but requires proactive adaptation. Engineers must focus on lifelong learning to keep pace with rapid technological changes. Skills in quantum computing preparation, advanced machine learning algorithms, and sustainable computing practices will be valuable assets. The integration of green IT solutions is also expected to grow as Italy commits to carbon neutrality goals by 2050.</w:t>
      </w:r>
    </w:p>
    <w:p>
      <w:pPr>
        <w:pStyle w:val="BodyText"/>
      </w:pPr>
      <w:r>
        <w:t xml:space="preserve">Slide 10: Conclusion and Call to Action</w:t>
      </w:r>
    </w:p>
    <w:p>
      <w:pPr>
        <w:pStyle w:val="BodyText"/>
      </w:pPr>
      <w:r>
        <w:t xml:space="preserve">In conclusion, the role of the Computer Engineer in Naples is pivotal for driving economic growth and technological advancement in Southern Italy. By leveraging local academic excellence and collaborating with industry leaders, engineers can solve complex problems while building rewarding careers. We encourage students to embrace rigorous study plans, engage with the local tech community, and remain open to international collaborations. The synergy between traditional Italian values of craftsmanship and modern engineering precision creates a unique professional identity that is both globally competitive and locally rooted.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Italy Naples</dc:title>
  <dc:creator/>
  <dc:language>en</dc:language>
  <cp:keywords/>
  <dcterms:created xsi:type="dcterms:W3CDTF">2026-07-29T04:24:06Z</dcterms:created>
  <dcterms:modified xsi:type="dcterms:W3CDTF">2026-07-29T04:24:06Z</dcterms:modified>
</cp:coreProperties>
</file>

<file path=docProps/custom.xml><?xml version="1.0" encoding="utf-8"?>
<Properties xmlns="http://schemas.openxmlformats.org/officeDocument/2006/custom-properties" xmlns:vt="http://schemas.openxmlformats.org/officeDocument/2006/docPropsVTypes"/>
</file>