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Kenya</w:t>
      </w:r>
      <w:r>
        <w:t xml:space="preserve"> </w:t>
      </w:r>
      <w:r>
        <w:t xml:space="preserve">Nairobi</w:t>
      </w:r>
    </w:p>
    <w:bookmarkStart w:id="27" w:name="Xf2bd3190af0561720221f2e1a4aa373f133be6e"/>
    <w:p>
      <w:pPr>
        <w:pStyle w:val="Heading1"/>
      </w:pPr>
      <w:r>
        <w:t xml:space="preserve">Seminar Presentation Slides: The Role and Impact of the Computer Engineer in Kenya Nairobi</w:t>
      </w:r>
    </w:p>
    <w:bookmarkStart w:id="20" w:name="Xd743edfad99f3c5e51597abe641bbbbbffa1140"/>
    <w:p>
      <w:pPr>
        <w:pStyle w:val="Heading2"/>
      </w:pPr>
      <w:r>
        <w:rPr>
          <w:bCs/>
          <w:b/>
        </w:rPr>
        <w:t xml:space="preserve">Title: Empowering the Digital Future of Kenya Nairobi through Computer Engineering Excellence</w:t>
      </w:r>
    </w:p>
    <w:p>
      <w:pPr>
        <w:pStyle w:val="FirstParagraph"/>
      </w:pPr>
      <w:r>
        <w:t xml:space="preserve">Welcome to this comprehensive seminar presentation slides document dedicated to exploring the critical role of a computer engineer within the vibrant and rapidly evolving technological landscape of Kenya, specifically focusing on the capital city, Nairobi. As we navigate through this digital age, it is imperative that students, industry professionals, and policy makers understand how technical expertise directly correlates with national development goals.</w:t>
      </w:r>
    </w:p>
    <w:p>
      <w:pPr>
        <w:pStyle w:val="BodyText"/>
      </w:pPr>
      <w:r>
        <w:t xml:space="preserve">In this document titled "Seminar Presentation Slides," we will dissect the multifaceted responsibilities of a computer engineer operating in the heart of Africa's technology hub. The city of Kenya Nairobi stands not merely as a geographical location but as a symbol of innovation, resilience, and forward-thinking ambition. By examining the intersection between hardware design, software architecture, and systems integration within this specific region we highlight why this profession is indispensable for modernizing infrastructure and fostering economic growth.</w:t>
      </w:r>
    </w:p>
    <w:bookmarkEnd w:id="20"/>
    <w:bookmarkStart w:id="21" w:name="Xb957920d2beb18cfcda6322d9bb5365770f6488"/>
    <w:p>
      <w:pPr>
        <w:pStyle w:val="Heading2"/>
      </w:pPr>
      <w:r>
        <w:rPr>
          <w:bCs/>
          <w:b/>
        </w:rPr>
        <w:t xml:space="preserve">Understanding the Core Role of the Computer Engineer</w:t>
      </w:r>
    </w:p>
    <w:p>
      <w:pPr>
        <w:pStyle w:val="FirstParagraph"/>
      </w:pPr>
      <w:r>
        <w:t xml:space="preserve">To fully appreciate the contribution of a computer engineer in Kenya Nairobi one must first define the scope of their work. A computer engineer is not merely a coder or a repair technician; they are architects of digital reality. Their primary objective involves designing, developing, and maintaining computing systems that range from microchips to complex network infrastructures. In the context of this seminar presentation slides series we emphasize that the modern computer engineer serves as a bridge between theoretical computer science principles and practical engineering applications.</w:t>
      </w:r>
    </w:p>
    <w:p>
      <w:pPr>
        <w:pStyle w:val="BodyText"/>
      </w:pPr>
      <w:r>
        <w:t xml:space="preserve">This dual focus on hardware and software allows these professionals to create robust solutions tailored for local challenges. Whether it involves optimizing energy-efficient devices or programming artificial intelligence algorithms, the skillset required is extensive. It demands a deep understanding of logic design, embedded systems, signal processing, and network protocols. When applied effectively within the bustling environment of Kenya Nairobi these technical skills translate into tangible improvements in public services private enterprises and daily life for millions of residents.</w:t>
      </w:r>
    </w:p>
    <w:bookmarkEnd w:id="21"/>
    <w:bookmarkStart w:id="22" w:name="X2df11d23e31256b637cda7106e5e65fc0cb4863"/>
    <w:p>
      <w:pPr>
        <w:pStyle w:val="Heading2"/>
      </w:pPr>
      <w:r>
        <w:rPr>
          <w:bCs/>
          <w:b/>
        </w:rPr>
        <w:t xml:space="preserve">The Unique Technological Ecosystem of Kenya Nairobi</w:t>
      </w:r>
    </w:p>
    <w:p>
      <w:pPr>
        <w:pStyle w:val="FirstParagraph"/>
      </w:pPr>
      <w:r>
        <w:t xml:space="preserve">Nairobi has earned the nickname "Silicon Savannah" due to its burgeoning startup culture and high penetration of mobile technology. This distinction makes the city a unique testing ground for computer engineering innovations. For any seminar presentation slides addressing this topic it is crucial to acknowledge that Kenya Nairobi possesses a dynamic ecosystem where technology adoption rates are among the highest on the continent. From M-Pesa revolutionizing mobile banking to agricultural apps connecting farmers directly to markets, technology here is deeply integrated into the socio-economic fabric.</w:t>
      </w:r>
    </w:p>
    <w:p>
      <w:pPr>
        <w:pStyle w:val="BodyText"/>
      </w:pPr>
      <w:r>
        <w:t xml:space="preserve">The presence of multinational tech giants alongside agile local startups creates a competitive yet collaborative atmosphere. In this setting a computer engineer must possess adaptability and cultural competence. They are not just building machines; they are building systems that serve diverse populations with varying levels of digital literacy and infrastructure access. Therefore, the education and training provided to aspiring engineers in Kenya Nairobi must reflect these real-world complexities ensuring that graduates are prepared for the unique demands of this specific market.</w:t>
      </w:r>
    </w:p>
    <w:bookmarkEnd w:id="22"/>
    <w:bookmarkStart w:id="23" w:name="Xf6fca13990951e5f6371a63fd41d976b9622818"/>
    <w:p>
      <w:pPr>
        <w:pStyle w:val="Heading2"/>
      </w:pPr>
      <w:r>
        <w:rPr>
          <w:bCs/>
          <w:b/>
        </w:rPr>
        <w:t xml:space="preserve">Key Sectors Driving Demand for Computer Engineers</w:t>
      </w:r>
    </w:p>
    <w:p>
      <w:pPr>
        <w:pStyle w:val="FirstParagraph"/>
      </w:pPr>
      <w:r>
        <w:t xml:space="preserve">The demand for skilled computer engineers in Kenya Nairobi spans multiple critical sectors. Firstly, the financial technology sector remains a primary driver. Banks and fintech companies require sophisticated security protocols, cloud computing solutions, and data analytics tools to protect user assets and enhance customer experiences. Secondly healthcare is undergoing a digital transformation where telemedicine platforms and electronic health record systems rely heavily on robust engineering frameworks.</w:t>
      </w:r>
    </w:p>
    <w:p>
      <w:pPr>
        <w:pStyle w:val="BodyText"/>
      </w:pPr>
      <w:r>
        <w:t xml:space="preserve">Furthermore education technology (EdTech) has seen exponential growth particularly following recent global shifts towards remote learning. Schools and universities in Kenya Nairobi are increasingly dependent on reliable IT infrastructure managed by computer engineers. Additionally the government's push for digital identity verification through systems like Huduma Namba necessitates top-tier engineering talent to ensure data privacy and system integrity. These diverse applications demonstrate that a computer engineer is vital across virtually every industry in the nation.</w:t>
      </w:r>
    </w:p>
    <w:bookmarkEnd w:id="23"/>
    <w:bookmarkStart w:id="24" w:name="Xd7bdf479fff48f2921e33f63829a1b0de1ca560"/>
    <w:p>
      <w:pPr>
        <w:pStyle w:val="Heading2"/>
      </w:pPr>
      <w:r>
        <w:rPr>
          <w:bCs/>
          <w:b/>
        </w:rPr>
        <w:t xml:space="preserve">Educational Pathways and Skill Acquisition</w:t>
      </w:r>
    </w:p>
    <w:p>
      <w:pPr>
        <w:pStyle w:val="FirstParagraph"/>
      </w:pPr>
      <w:r>
        <w:t xml:space="preserve">To meet the growing demand for computer engineers in Kenya Nairobi higher education institutions must align their curricula with industry standards. Universities such as the University of Nairobi, JKUAT, and Strathmore offer programs that blend theoretical knowledge with practical lab work. However mere academic achievement is insufficient. Students pursuing this career path must engage in continuous learning through certifications in cloud computing cybersecurity and emerging technologies like blockchain.</w:t>
      </w:r>
    </w:p>
    <w:p>
      <w:pPr>
        <w:pStyle w:val="BodyText"/>
      </w:pPr>
      <w:r>
        <w:t xml:space="preserve">This seminar presentation slides document strongly advocates for partnerships between academia and industry. Internship opportunities, hackathons, and collaborative research projects provide students with hands-on experience solving real problems faced by businesses in Kenya Nairobi. By fostering such connections we ensure that the next generation of engineers is not only technically proficient but also innovative and solution-oriented capable of navigating the fast-paced changes characteristic of the modern tech landscape.</w:t>
      </w:r>
    </w:p>
    <w:bookmarkEnd w:id="24"/>
    <w:bookmarkStart w:id="25" w:name="Xb832cf2a9ce1f632e638093696c74e3a3d624e2"/>
    <w:p>
      <w:pPr>
        <w:pStyle w:val="Heading2"/>
      </w:pPr>
      <w:r>
        <w:rPr>
          <w:bCs/>
          <w:b/>
        </w:rPr>
        <w:t xml:space="preserve">Challenges Facing Computer Engineers in Nairobi</w:t>
      </w:r>
    </w:p>
    <w:p>
      <w:pPr>
        <w:pStyle w:val="FirstParagraph"/>
      </w:pPr>
      <w:r>
        <w:t xml:space="preserve">To address these issues a holistic approach is required involving government intervention in infrastructure development incentives for local manufacturing of tech components and programs aimed at retaining talent within Kenya Nairobi. Furthermore addressing cybersecurity threats is paramount as digital adoption increases. Computer engineers play a frontline role in defending national infrastructure against cyberattacks making their work essential for national security alongside economic stability.</w:t>
      </w:r>
    </w:p>
    <w:bookmarkEnd w:id="25"/>
    <w:bookmarkStart w:id="26" w:name="Xc8988913bfff4414e1691461196230fd7716e1a"/>
    <w:p>
      <w:pPr>
        <w:pStyle w:val="Heading2"/>
      </w:pPr>
      <w:r>
        <w:rPr>
          <w:bCs/>
          <w:b/>
        </w:rPr>
        <w:t xml:space="preserve">The Future Outlook: AI, IoT and Sustainable Engineering</w:t>
      </w:r>
    </w:p>
    <w:p>
      <w:pPr>
        <w:pStyle w:val="FirstParagraph"/>
      </w:pPr>
      <w:r>
        <w:t xml:space="preserve">This seminar presentation slides concludes that the journey ahead requires commitment from all stakeholders including educators policymakers investors and the engineers themselves. By embracing continuous improvement and collaborative problem solving we can unlock the full potential of technology to improve lives across Kenya Nairobi. The computer engineer will remain at the forefront of this transformation serving as a catalyst for progress innovation and prosperity in one of Africa's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Kenya Nairobi</dc:title>
  <dc:creator/>
  <dc:language>en</dc:language>
  <cp:keywords/>
  <dcterms:created xsi:type="dcterms:W3CDTF">2026-07-29T19:14:32Z</dcterms:created>
  <dcterms:modified xsi:type="dcterms:W3CDTF">2026-07-29T19:14:32Z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