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Naples</w:t>
      </w:r>
    </w:p>
    <w:bookmarkStart w:id="29" w:name="Xeb7d90b5ee20ae4d1cb532566b446bc26f99a9c"/>
    <w:p>
      <w:pPr>
        <w:pStyle w:val="Heading1"/>
      </w:pPr>
      <w:r>
        <w:t xml:space="preserve">Seminar Presentation Slides: The Strategic Role of the Curriculum Developer in Italy Naples</w:t>
      </w:r>
    </w:p>
    <w:bookmarkStart w:id="20" w:name="X16405fca36441aa8cedf97ef7e51b13c16d2753"/>
    <w:p>
      <w:pPr>
        <w:pStyle w:val="Heading2"/>
      </w:pPr>
      <w:r>
        <w:t xml:space="preserve">Welcome and Introduction to Seminar Presentation Slides Context</w:t>
      </w:r>
    </w:p>
    <w:p>
      <w:pPr>
        <w:pStyle w:val="FirstParagraph"/>
      </w:pPr>
      <w:r>
        <w:t xml:space="preserve">Welcome, educators, administrators, and stakeholders. This document serves as the foundational text for our comprehensive seminar presentation slides dedicated to understanding the evolving role of the Curriculum Developer. We are gathered here in Italy Naples to discuss how educational frameworks must adapt to local needs while meeting international standards. The focus of this session is not merely on administrative compliance but on creating dynamic, engaging, and culturally responsive learning pathways that define modern pedagogy.</w:t>
      </w:r>
    </w:p>
    <w:bookmarkEnd w:id="20"/>
    <w:bookmarkStart w:id="21" w:name="X1f00d3bbf521cb19b6336d7dba1111a68dce889"/>
    <w:p>
      <w:pPr>
        <w:pStyle w:val="Heading2"/>
      </w:pPr>
      <w:r>
        <w:t xml:space="preserve">The Changing Landscape of Education in Italy Naples</w:t>
      </w:r>
    </w:p>
    <w:p>
      <w:pPr>
        <w:pStyle w:val="FirstParagraph"/>
      </w:pPr>
      <w:r>
        <w:rPr>
          <w:bCs/>
          <w:b/>
        </w:rPr>
        <w:t xml:space="preserve">Italy Naples</w:t>
      </w:r>
      <w:r>
        <w:t xml:space="preserve"> </w:t>
      </w:r>
      <w:r>
        <w:t xml:space="preserve">stands as a city where history meets innovation. However, the educational institutions within this vibrant region face unique challenges and opportunities. The shift from traditional rote learning to competency-based education requires robust structural support. In Italy Naples, schools are increasingly looking toward digital integration and interdisciplinary approaches to prepare students for a globalized economy. This transition necessitates a professional who can bridge the gap between theoretical educational goals and practical classroom application—the Curriculum Developer.</w:t>
      </w:r>
    </w:p>
    <w:bookmarkEnd w:id="21"/>
    <w:bookmarkStart w:id="22" w:name="defining-the-modern-curriculum-developer"/>
    <w:p>
      <w:pPr>
        <w:pStyle w:val="Heading2"/>
      </w:pPr>
      <w:r>
        <w:t xml:space="preserve">Defining the Modern Curriculum Developer</w:t>
      </w:r>
    </w:p>
    <w:p>
      <w:pPr>
        <w:pStyle w:val="FirstParagraph"/>
      </w:pPr>
      <w:r>
        <w:t xml:space="preserve">A Curriculum Developer is far more than an instructional designer. In the context of this seminar, we define them as strategic architects of learning experiences. They are responsible for analyzing educational needs, designing learning outcomes, selecting appropriate pedagogical methods, and evaluating the efficacy of these materials. Whether in public universities or private language centers in Italy Naples, their role is to ensure that every lesson plan aligns with broader institutional goals and national standards while remaining flexible enough to address the specific cultural context of the region.</w:t>
      </w:r>
    </w:p>
    <w:bookmarkEnd w:id="22"/>
    <w:bookmarkStart w:id="23" w:name="Xfc7852d2bf153d7329dce3eed44acc8fb13bb46"/>
    <w:p>
      <w:pPr>
        <w:pStyle w:val="Heading2"/>
      </w:pPr>
      <w:r>
        <w:t xml:space="preserve">Pedagogical Frameworks and Local Adaptation</w:t>
      </w:r>
    </w:p>
    <w:p>
      <w:pPr>
        <w:pStyle w:val="FirstParagraph"/>
      </w:pPr>
      <w:r>
        <w:t xml:space="preserve">One of the primary tasks for a Curriculum Developer in Italy Naples is adapting international frameworks to local realities. This involves understanding the specific linguistic, cultural, and socio-economic backgrounds of students in Campania. For instance, integrating local history and art into science or mathematics curricula can enhance student engagement. The developer must create materials that resonate with the identity of Italy Naples while ensuring that graduates remain competitive globally. This balance is crucial for maintaining relevance in a rapidly changing educational landscape.</w:t>
      </w:r>
    </w:p>
    <w:bookmarkEnd w:id="23"/>
    <w:bookmarkStart w:id="24" w:name="the-importance-of-digital-integration"/>
    <w:p>
      <w:pPr>
        <w:pStyle w:val="Heading2"/>
      </w:pPr>
      <w:r>
        <w:t xml:space="preserve">The Importance of Digital Integration</w:t>
      </w:r>
    </w:p>
    <w:p>
      <w:pPr>
        <w:pStyle w:val="FirstParagraph"/>
      </w:pPr>
      <w:r>
        <w:t xml:space="preserve">In the post-pandemic era, digital literacy is no longer optional; it is essential. Curriculum Developers must integrate technology seamlessly into the syllabus. This includes selecting appropriate Learning Management Systems (LMS), designing interactive digital content, and ensuring accessibility for all learners. In Italy Naples, where infrastructure varies across different districts, developers must create hybrid models that cater to both high-tech and low-tech environments. The seminar will highlight case studies from successful institutions in Italy Naples that have effectively blended physical and digital learning experiences.</w:t>
      </w:r>
    </w:p>
    <w:bookmarkEnd w:id="24"/>
    <w:bookmarkStart w:id="25" w:name="data-driven-decision-making"/>
    <w:p>
      <w:pPr>
        <w:pStyle w:val="Heading2"/>
      </w:pPr>
      <w:r>
        <w:t xml:space="preserve">Data-Driven Decision Making</w:t>
      </w:r>
    </w:p>
    <w:p>
      <w:pPr>
        <w:pStyle w:val="FirstParagraph"/>
      </w:pPr>
      <w:r>
        <w:t xml:space="preserve">A critical aspect of modern curriculum development is the use of data. Developers must employ assessment tools to gather feedback on student performance and satisfaction. This data drives iterative improvements in the curriculum. By analyzing metrics, educators can identify gaps in learning outcomes and adjust their strategies accordingly. In Italy Naples, this approach helps institutions remain agile, responding quickly to shifts in student needs or labor market demands.</w:t>
      </w:r>
    </w:p>
    <w:bookmarkEnd w:id="25"/>
    <w:bookmarkStart w:id="26" w:name="stakeholder-collaboration"/>
    <w:p>
      <w:pPr>
        <w:pStyle w:val="Heading2"/>
      </w:pPr>
      <w:r>
        <w:t xml:space="preserve">Stakeholder Collaboration</w:t>
      </w:r>
    </w:p>
    <w:p>
      <w:pPr>
        <w:pStyle w:val="FirstParagraph"/>
      </w:pPr>
      <w:r>
        <w:t xml:space="preserve">No Curriculum Developer works in isolation. Effective development requires collaboration with teachers, administrators, industry partners, and government bodies. In Italy Naples, fostering strong relationships with local businesses can lead to more relevant vocational training programs. This collaborative approach ensures that the curriculum is not only academically rigorous but also practically applicable. The seminar will provide strategies for facilitating these partnerships and maintaining open lines of communication throughout the development process.</w:t>
      </w:r>
    </w:p>
    <w:bookmarkEnd w:id="26"/>
    <w:bookmarkStart w:id="27" w:name="sustainability-and-future-proofing"/>
    <w:p>
      <w:pPr>
        <w:pStyle w:val="Heading2"/>
      </w:pPr>
      <w:r>
        <w:t xml:space="preserve">Sustainability and Future-Proofing</w:t>
      </w:r>
    </w:p>
    <w:p>
      <w:pPr>
        <w:pStyle w:val="FirstParagraph"/>
      </w:pPr>
      <w:r>
        <w:t xml:space="preserve">Focusing on long-term sustainability, Curriculum Developers must consider environmental, social, and economic factors. Education in Italy Naples should promote sustainable practices and global citizenship. By embedding these values into the core curriculum, developers help shape responsible future leaders. This forward-thinking approach ensures that educational institutions remain relevant and impactful for decades to come.</w:t>
      </w:r>
    </w:p>
    <w:bookmarkEnd w:id="27"/>
    <w:bookmarkStart w:id="28" w:name="X858a82497241164a662f515fa527c316c063c52"/>
    <w:p>
      <w:pPr>
        <w:pStyle w:val="Heading2"/>
      </w:pPr>
      <w:r>
        <w:t xml:space="preserve">Conclusion: Empowering Educators in Italy Naples</w:t>
      </w:r>
    </w:p>
    <w:p>
      <w:pPr>
        <w:pStyle w:val="FirstParagraph"/>
      </w:pPr>
      <w:r>
        <w:t xml:space="preserve">In conclusion, the role of the Curriculum Developer is pivotal in shaping the educational future of Italy Naples. By combining rigorous academic standards with local cultural relevance and innovative teaching methods, they empower both educators and students. We encourage all participants to engage actively with these concepts as we move forward in our seminar presentation slides discussion. Let us commit to creating educational ecosystems that are inclusive, dynamic, and deeply rooted in the rich heritage of Italy Naples while reaching toward a bright global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Italy Naples</dc:title>
  <dc:creator/>
  <dc:language>en</dc:language>
  <cp:keywords/>
  <dcterms:created xsi:type="dcterms:W3CDTF">2026-07-29T06:28:13Z</dcterms:created>
  <dcterms:modified xsi:type="dcterms:W3CDTF">2026-07-29T06:28:13Z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