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3" w:name="Xe611102bf84c32c7c66e171f87c2341b9eb7aab"/>
    <w:p>
      <w:pPr>
        <w:pStyle w:val="Heading1"/>
      </w:pPr>
      <w:r>
        <w:t xml:space="preserve">Seminar Presentation Slides Curriculum Developer Japan Tokyo</w:t>
      </w:r>
    </w:p>
    <w:bookmarkStart w:id="20" w:name="Xf89f475e69e9f532b541c93eb0e15f4664e3664"/>
    <w:p>
      <w:pPr>
        <w:pStyle w:val="Heading2"/>
      </w:pPr>
      <w:r>
        <w:t xml:space="preserve">Welcome to the Seminar: Becoming a Successful Curriculum Developer in Japan, Tokyo!</w:t>
      </w:r>
    </w:p>
    <w:p>
      <w:pPr>
        <w:pStyle w:val="FirstParagraph"/>
      </w:pPr>
      <w:r>
        <w:t xml:space="preserve">Hello everyone! Today we will explore the world of being a curriculum developer specifically tailored for educational institutions in Japan, with our focus on Tokyo. As an aspiring curriculum developer or someone looking to enhance their skills within this dynamic city, understanding local requirements and global trends is crucial.</w:t>
      </w:r>
    </w:p>
    <w:bookmarkEnd w:id="20"/>
    <w:bookmarkStart w:id="21" w:name="X415a8c090d4de99c750c00a3f723275d5f15be5"/>
    <w:p>
      <w:pPr>
        <w:pStyle w:val="Heading2"/>
      </w:pPr>
      <w:r>
        <w:t xml:space="preserve">Understanding the Role of a Curriculum Developer</w:t>
      </w:r>
    </w:p>
    <w:p>
      <w:pPr>
        <w:pStyle w:val="FirstParagraph"/>
      </w:pPr>
      <w:r>
        <w:t xml:space="preserve">A curriculum developer plays a pivotal role in shaping educational content and methodologies. In Japan, particularly in Tokyo, this role demands more than just creating lesson plans. It involves integrating technology, cultural insights into the curriculum design process to ensure that students are well-prepared for modern challenges.</w:t>
      </w:r>
    </w:p>
    <w:bookmarkEnd w:id="21"/>
    <w:bookmarkStart w:id="22" w:name="the-importance-of-cultural-sensitivity"/>
    <w:p>
      <w:pPr>
        <w:pStyle w:val="Heading2"/>
      </w:pPr>
      <w:r>
        <w:t xml:space="preserve">The Importance of Cultural Sensitivity</w:t>
      </w:r>
    </w:p>
    <w:p>
      <w:pPr>
        <w:pStyle w:val="FirstParagraph"/>
      </w:pPr>
      <w:r>
        <w:t xml:space="preserve">In Japan, culture holds significant weight in educational practices. A curriculum developer must respect and incorporate Japanese cultural values into their designs. This includes understanding social norms, language nuances, and historical contexts that influence how students learn best.</w:t>
      </w:r>
    </w:p>
    <w:bookmarkEnd w:id="22"/>
    <w:bookmarkStart w:id="23" w:name="leveraging-technology-in-education"/>
    <w:p>
      <w:pPr>
        <w:pStyle w:val="Heading2"/>
      </w:pPr>
      <w:r>
        <w:t xml:space="preserve">Leveraging Technology in Education</w:t>
      </w:r>
    </w:p>
    <w:p>
      <w:pPr>
        <w:pStyle w:val="FirstParagraph"/>
      </w:pPr>
      <w:r>
        <w:t xml:space="preserve">Tokyo is at the forefront of technological advancements globally. As a curriculum developer here, leveraging cutting-edge technology can significantly enhance learning experiences. From virtual reality classrooms to AI-driven personalized learning paths, integrating these tools helps cater to diverse learning styles.</w:t>
      </w:r>
    </w:p>
    <w:bookmarkEnd w:id="23"/>
    <w:bookmarkStart w:id="24" w:name="navigating-educational-standards"/>
    <w:p>
      <w:pPr>
        <w:pStyle w:val="Heading2"/>
      </w:pPr>
      <w:r>
        <w:t xml:space="preserve">Navigating Educational Standards</w:t>
      </w:r>
    </w:p>
    <w:p>
      <w:pPr>
        <w:pStyle w:val="FirstParagraph"/>
      </w:pPr>
      <w:r>
        <w:t xml:space="preserve">The Japanese Ministry of Education sets specific standards for educational institutions. As a curriculum developer in Japan Tokyo, it's essential to align your work with these guidelines while also incorporating international best practices. Balancing local requirements with global perspectives ensures comprehensive education.</w:t>
      </w:r>
    </w:p>
    <w:bookmarkEnd w:id="24"/>
    <w:bookmarkStart w:id="25" w:name="X8eaa7f95c1a0ca9a7881a37c00bbffd9e986ada"/>
    <w:p>
      <w:pPr>
        <w:pStyle w:val="Heading2"/>
      </w:pPr>
      <w:r>
        <w:t xml:space="preserve">The Impact of Globalization on Curriculum Design</w:t>
      </w:r>
    </w:p>
    <w:p>
      <w:pPr>
        <w:pStyle w:val="FirstParagraph"/>
      </w:pPr>
      <w:r>
        <w:t xml:space="preserve">In an increasingly interconnected world, globalization plays a crucial role in curriculum development. For educators in Japan Tokyo, it's important to consider global competencies such as cross-cultural communication and digital literacy. These skills prepare students not only for local but also international opportunities.</w:t>
      </w:r>
    </w:p>
    <w:bookmarkEnd w:id="25"/>
    <w:bookmarkStart w:id="26" w:name="innovative-teaching-methods"/>
    <w:p>
      <w:pPr>
        <w:pStyle w:val="Heading2"/>
      </w:pPr>
      <w:r>
        <w:t xml:space="preserve">Innovative Teaching Methods</w:t>
      </w:r>
    </w:p>
    <w:p>
      <w:pPr>
        <w:pStyle w:val="FirstParagraph"/>
      </w:pPr>
      <w:r>
        <w:t xml:space="preserve">To stay ahead in the competitive educational landscape of Japan Tokyo, innovative teaching methods are key. Project-based learning, flipped classrooms, and collaborative projects encourage critical thinking and creativity among students. These approaches foster active engagement rather than passive reception of information.</w:t>
      </w:r>
    </w:p>
    <w:bookmarkEnd w:id="26"/>
    <w:bookmarkStart w:id="27" w:name="continuous-professional-development"/>
    <w:p>
      <w:pPr>
        <w:pStyle w:val="Heading2"/>
      </w:pPr>
      <w:r>
        <w:t xml:space="preserve">Continuous Professional Development</w:t>
      </w:r>
    </w:p>
    <w:p>
      <w:pPr>
        <w:pStyle w:val="FirstParagraph"/>
      </w:pPr>
      <w:r>
        <w:t xml:space="preserve">The field of curriculum development is ever-evolving. Continuous professional development through workshops, seminars, online courses ensures that curriculum developers remain updated with latest trends and methodologies. For professionals in Japan Tokyo attending such events can provide invaluable insights and networking opportunities.</w:t>
      </w:r>
    </w:p>
    <w:bookmarkEnd w:id="27"/>
    <w:bookmarkStart w:id="28" w:name="X1ba0268d6152a6aebea8a08f04767165bc076e7"/>
    <w:p>
      <w:pPr>
        <w:pStyle w:val="Heading2"/>
      </w:pPr>
      <w:r>
        <w:t xml:space="preserve">Ethical Considerations in Curriculum Design</w:t>
      </w:r>
    </w:p>
    <w:p>
      <w:pPr>
        <w:pStyle w:val="FirstParagraph"/>
      </w:pPr>
      <w:r>
        <w:t xml:space="preserve">Ethics play a significant role in curriculum development. Ensuring inclusivity, fairness, and respect for diversity is paramount. In Japan Tokyo's multicultural environment this becomes even more critical to address varied backgrounds among students effectively.</w:t>
      </w:r>
    </w:p>
    <w:bookmarkEnd w:id="28"/>
    <w:bookmarkStart w:id="29" w:name="the-future-of-education-in-japan-tokyo"/>
    <w:p>
      <w:pPr>
        <w:pStyle w:val="Heading2"/>
      </w:pPr>
      <w:r>
        <w:t xml:space="preserve">The Future of Education in Japan Tokyo</w:t>
      </w:r>
    </w:p>
    <w:p>
      <w:pPr>
        <w:pStyle w:val="FirstParagraph"/>
      </w:pPr>
      <w:r>
        <w:t xml:space="preserve">Looking towards the future, education in Japan will continue to evolve with technological advancements and societal changes. As a curriculum developer, staying adaptable and forward-thinking is essential to meet emerging needs while maintaining quality standards across all levels of education.</w:t>
      </w:r>
    </w:p>
    <w:bookmarkEnd w:id="29"/>
    <w:bookmarkStart w:id="30" w:name="conclusion"/>
    <w:p>
      <w:pPr>
        <w:pStyle w:val="Heading2"/>
      </w:pPr>
      <w:r>
        <w:t xml:space="preserve">Conclusion</w:t>
      </w:r>
    </w:p>
    <w:p>
      <w:pPr>
        <w:pStyle w:val="FirstParagraph"/>
      </w:pPr>
      <w:r>
        <w:t xml:space="preserve">In conclusion becoming a successful Curriculum Developer in Japan Tokyo requires blending traditional educational values with modern technological innovations while respecting cultural nuances. By continuously learning adapting to new challenges and embracing diversity you can create impactful educational experiences for students across all ages.</w:t>
      </w:r>
    </w:p>
    <w:bookmarkEnd w:id="30"/>
    <w:bookmarkStart w:id="31" w:name="qa-session"/>
    <w:p>
      <w:pPr>
        <w:pStyle w:val="Heading2"/>
      </w:pPr>
      <w:r>
        <w:t xml:space="preserve">Q&amp;A Session</w:t>
      </w:r>
    </w:p>
    <w:p>
      <w:pPr>
        <w:pStyle w:val="FirstParagraph"/>
      </w:pPr>
      <w:r>
        <w:t xml:space="preserve">We now open the floor for any questions related to our discussion today on becoming a Curriculum Developer in Japan Tokyo. Your insights and inquiries are welcome as we delve deeper into this exciting field together.</w:t>
      </w:r>
    </w:p>
    <w:bookmarkEnd w:id="31"/>
    <w:bookmarkStart w:id="32" w:name="contact-us"/>
    <w:p>
      <w:pPr>
        <w:pStyle w:val="Heading2"/>
      </w:pPr>
      <w:r>
        <w:t xml:space="preserve">Contact Us!</w:t>
      </w:r>
    </w:p>
    <w:p>
      <w:pPr>
        <w:pStyle w:val="FirstParagraph"/>
      </w:pPr>
      <w:r>
        <w:t xml:space="preserve">If you have further queries or wish to explore collaborative opportunities please reach out via email at info@curriculumdeveloperjapan.com or visit our website for more resources. Thank you for joining us today!</w:t>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Japan Tokyo</dc:title>
  <dc:creator/>
  <dc:language>en</dc:language>
  <cp:keywords/>
  <dcterms:created xsi:type="dcterms:W3CDTF">2026-07-29T13:36:14Z</dcterms:created>
  <dcterms:modified xsi:type="dcterms:W3CDTF">2026-07-29T13:36:14Z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