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seminar-presentation-slides"/>
    <w:p>
      <w:pPr>
        <w:pStyle w:val="Heading1"/>
      </w:pPr>
      <w:r>
        <w:t xml:space="preserve">Seminar Presentation Slides</w:t>
      </w:r>
    </w:p>
    <w:p>
      <w:pPr>
        <w:pStyle w:val="FirstParagraph"/>
      </w:pPr>
      <w:r>
        <w:t xml:space="preserve">Slide 1: Title and Introduction</w:t>
      </w:r>
    </w:p>
    <w:p>
      <w:pPr>
        <w:pStyle w:val="BodyText"/>
      </w:pPr>
      <w:r>
        <w:rPr>
          <w:bCs/>
          <w:b/>
        </w:rPr>
        <w:t xml:space="preserve">Title:</w:t>
      </w:r>
      <w:r>
        <w:t xml:space="preserve"> </w:t>
      </w:r>
      <w:r>
        <w:t xml:space="preserve">Navigating Educational Excellence: The Role of the Curriculum Developer in New Zealand Wellington.</w:t>
      </w:r>
    </w:p>
    <w:p>
      <w:pPr>
        <w:pStyle w:val="BodyText"/>
      </w:pPr>
      <w:r>
        <w:t xml:space="preserve">Welcome to this comprehensive Seminar Presentation Slides session. Today, we delve into the critical role of a Curriculum Developer within the specific educational landscape of New Zealand Wellington. As an academic and professional hub, Wellington offers a unique context for educational innovation. This presentation aims to outline the responsibilities, challenges, and opportunities facing those who shape learning experiences in this vibrant capital city.</w:t>
      </w:r>
    </w:p>
    <w:p>
      <w:pPr>
        <w:pStyle w:val="BodyText"/>
      </w:pPr>
      <w:r>
        <w:t xml:space="preserve">Slide 2: Understanding the Context of New Zealand Wellington</w:t>
      </w:r>
    </w:p>
    <w:p>
      <w:pPr>
        <w:pStyle w:val="BodyText"/>
      </w:pPr>
      <w:r>
        <w:t xml:space="preserve">To effectively serve as a Curriculum Developer, one must first understand the environment. New Zealand Wellington is not merely a geographic location; it is a cultural and political heart of the nation. The educational institutions here range from early learning centers to tertiary universities like Victoria University of Wellington.</w:t>
      </w:r>
    </w:p>
    <w:p>
      <w:pPr>
        <w:pStyle w:val="BodyText"/>
      </w:pPr>
      <w:r>
        <w:t xml:space="preserve">The curriculum development process in this region is heavily influenced by local community values, indigenous perspectives, and national standards. Unlike other regions, Wellington boasts a high concentration of creative industries and tech firms, which directly impacts the skills gap that Curriculum Developers must address. The urban density and multicultural demographics require curricula that are inclusive and relevant to a diverse student population.</w:t>
      </w:r>
    </w:p>
    <w:p>
      <w:pPr>
        <w:pStyle w:val="BodyText"/>
      </w:pPr>
      <w:r>
        <w:t xml:space="preserve">Slide 3: Defining the Role of a Curriculum Developer</w:t>
      </w:r>
    </w:p>
    <w:p>
      <w:pPr>
        <w:pStyle w:val="BodyText"/>
      </w:pPr>
      <w:r>
        <w:t xml:space="preserve">A Curriculum Developer is more than just a writer of syllabi; they are architects of learning. In New Zealand Wellington, this role involves translating broad educational goals into specific, actionable learning outcomes. The primary responsibility is to ensure that what is taught aligns with the New Zealand Curriculum (NZC) while adapting it to local needs.</w:t>
      </w:r>
    </w:p>
    <w:p>
      <w:pPr>
        <w:pStyle w:val="BodyText"/>
      </w:pPr>
      <w:r>
        <w:t xml:space="preserve">This professional must possess a deep understanding of pedagogical theories, assessment strategies, and subject matter expertise. They act as a bridge between policy makers in the Ministry of Education and practitioners in classrooms across Wellington. The success of a Curriculum Developer is measured not just by the documents they produce, but by how those documents enhance student engagement and achievement.</w:t>
      </w:r>
    </w:p>
    <w:p>
      <w:pPr>
        <w:pStyle w:val="BodyText"/>
      </w:pPr>
      <w:r>
        <w:t xml:space="preserve">Slide 4: Alignment with Te Tiriti o Waitangi</w:t>
      </w:r>
    </w:p>
    <w:p>
      <w:pPr>
        <w:pStyle w:val="BodyText"/>
      </w:pPr>
      <w:r>
        <w:t xml:space="preserve">A crucial aspect of being a Curriculum Developer in New Zealand Wellington is the mandatory integration of Te Tiriti o Waitangi (The Treaty of Waitangi) principles. This includes Partnership, Participation, and Protection. A developer must ensure that Māori perspectives are not an afterthought but are central to the curriculum design.</w:t>
      </w:r>
    </w:p>
    <w:p>
      <w:pPr>
        <w:pStyle w:val="BodyText"/>
      </w:pPr>
      <w:r>
        <w:t xml:space="preserve">This involves collaborating with local iwi (tribes) and hapū (sub-tribes) to embed tikanga (customs) and te reo Māori (the language) into learning materials. For a Curriculum Developer, this means moving beyond tokenism. It requires a genuine commitment to bicultural education that respects the mana of Māori learners while providing equitable opportunities for all students in Wellington.</w:t>
      </w:r>
    </w:p>
    <w:p>
      <w:pPr>
        <w:pStyle w:val="BodyText"/>
      </w:pPr>
      <w:r>
        <w:t xml:space="preserve">Slide 5: The Competencies and Key Competencies</w:t>
      </w:r>
    </w:p>
    <w:p>
      <w:pPr>
        <w:pStyle w:val="BodyText"/>
      </w:pPr>
      <w:r>
        <w:t xml:space="preserve">The New Zealand Curriculum emphasizes five key competencies: Thinking, Using language, symbols, and texts, Managing self, Relating to others, and Contributing. A skilled Curriculum Developer in Wellington must weave these competencies into every subject area.</w:t>
      </w:r>
    </w:p>
    <w:p>
      <w:pPr>
        <w:pStyle w:val="BodyText"/>
      </w:pPr>
      <w:r>
        <w:t xml:space="preserve">For instance, when designing a science unit for Wellington students who are highly exposed to environmental issues due to the city’s green initiatives, the developer should create tasks that require critical thinking and collaboration. The goal is to produce graduates who are not just knowledgeable but are active, responsible citizens. This holistic approach distinguishes effective Curriculum Development from simple content delivery.</w:t>
      </w:r>
    </w:p>
    <w:p>
      <w:pPr>
        <w:pStyle w:val="BodyText"/>
      </w:pPr>
      <w:r>
        <w:t xml:space="preserve">Slide 6: Addressing Diversity and Inclusion in Wellington</w:t>
      </w:r>
    </w:p>
    <w:p>
      <w:pPr>
        <w:pStyle w:val="BodyText"/>
      </w:pPr>
      <w:r>
        <w:t xml:space="preserve">New Zealand Wellington is a melting pot of cultures, including significant Pacific Islander, Asian, and European populations. A Curriculum Developer must ensure that the curriculum is culturally responsive. This means using examples, case studies, and narratives that reflect the lived experiences of students from various backgrounds.</w:t>
      </w:r>
    </w:p>
    <w:p>
      <w:pPr>
        <w:pStyle w:val="BodyText"/>
      </w:pPr>
      <w:r>
        <w:t xml:space="preserve">Inclusive practice also involves adapting materials for learners with diverse needs. Whether it is a student requiring additional support or a gifted learner needing extension, the Curriculum Developer provides frameworks that allow teachers to differentiate instruction effectively. Ignoring diversity in curriculum design leads to disengagement and poor academic outcomes, which is contrary to the equity goals of New Zealand schools.</w:t>
      </w:r>
    </w:p>
    <w:p>
      <w:pPr>
        <w:pStyle w:val="BodyText"/>
      </w:pPr>
      <w:r>
        <w:t xml:space="preserve">Slide 7: Technology and Digital Fluency</w:t>
      </w:r>
    </w:p>
    <w:p>
      <w:pPr>
        <w:pStyle w:val="BodyText"/>
      </w:pPr>
      <w:r>
        <w:t xml:space="preserve">In the modern era, a Curriculum Developer cannot ignore the digital landscape. Wellington is often referred to as "Silicon Moana" due to its growing tech sector. Therefore, curricula must integrate digital fluency not just as a separate subject, but as a tool for learning across all disciplines.</w:t>
      </w:r>
    </w:p>
    <w:p>
      <w:pPr>
        <w:pStyle w:val="BodyText"/>
      </w:pPr>
      <w:r>
        <w:t xml:space="preserve">This includes teaching students how to evaluate online information, use digital tools for creativity, and understand cybersecurity. For a Curriculum Developer in Wellington, staying updated on technological trends is not optional; it is essential. The curriculum must prepare students for the future workforce, where adaptability and digital literacy are paramount.</w:t>
      </w:r>
    </w:p>
    <w:p>
      <w:pPr>
        <w:pStyle w:val="BodyText"/>
      </w:pPr>
      <w:r>
        <w:t xml:space="preserve">Slide 8: Collaboration and Stakeholder Engagement</w:t>
      </w:r>
    </w:p>
    <w:p>
      <w:pPr>
        <w:pStyle w:val="BodyText"/>
      </w:pPr>
      <w:r>
        <w:t xml:space="preserve">No Curriculum Developer works in isolation. In New Zealand Wellington, successful curriculum design relies on robust collaboration with teachers, school leaders, parents, and community groups. Seminars like this one are part of that broader engagement strategy.</w:t>
      </w:r>
    </w:p>
    <w:p>
      <w:pPr>
        <w:pStyle w:val="BodyText"/>
      </w:pPr>
      <w:r>
        <w:t xml:space="preserve">Stakeholders provide vital feedback on the practicality of proposed changes. A Curriculum Developer must be a skilled communicator who can explain the rationale behind curricular choices and listen to concerns from the ground level. This collaborative model ensures that the curriculum is not just theoretically sound but practically viable in Wellington classrooms.</w:t>
      </w:r>
    </w:p>
    <w:p>
      <w:pPr>
        <w:pStyle w:val="BodyText"/>
      </w:pPr>
      <w:r>
        <w:t xml:space="preserve">Slide 9: Assessment and Evaluation</w:t>
      </w:r>
    </w:p>
    <w:p>
      <w:pPr>
        <w:pStyle w:val="BodyText"/>
      </w:pPr>
      <w:r>
        <w:t xml:space="preserve">A critical component of the Curriculum Developer’s role is designing assessment frameworks that align with learning outcomes. In New Zealand, there is a shift towards formative assessment, where feedback drives learning rather than just measuring it.</w:t>
      </w:r>
    </w:p>
    <w:p>
      <w:pPr>
        <w:pStyle w:val="BodyText"/>
      </w:pPr>
      <w:r>
        <w:t xml:space="preserve">A Curriculum Developer must create tools that allow teachers to track student progress effectively. This includes rubrics, portfolios, and peer-assessment guidelines. Furthermore, they must establish methods for evaluating the curriculum itself—asking questions like: Is this working? Are students achieving the intended outcomes? Continuous improvement is key to maintaining high educational standards in Wellington.</w:t>
      </w:r>
    </w:p>
    <w:p>
      <w:pPr>
        <w:pStyle w:val="BodyText"/>
      </w:pPr>
      <w:r>
        <w:t xml:space="preserve">Slide 10: Conclusion and Future Outlook</w:t>
      </w:r>
    </w:p>
    <w:p>
      <w:pPr>
        <w:pStyle w:val="BodyText"/>
      </w:pPr>
      <w:r>
        <w:t xml:space="preserve">In conclusion, the role of a Curriculum Developer in New Zealand Wellington is complex, dynamic, and deeply impactful. It requires a blend of pedagogical expertise, cultural sensitivity, and strategic foresight. As we look to the future, these professionals will need to adapt to changing societal needs, technological advancements, and evolving educational policies.</w:t>
      </w:r>
    </w:p>
    <w:p>
      <w:pPr>
        <w:pStyle w:val="BodyText"/>
      </w:pPr>
      <w:r>
        <w:t xml:space="preserve">By embracing the unique context of Wellington—its culture, its community demands for innovation in Technology and Arts sectors as well as its deep respect for Indigenous knowledge—we can ensure that our education system continues to thrive. Thank you for attending this Seminar Presentation Slides session on Curriculum Developer practices in New Zealand Wellington.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New Zealand Wellington</dc:title>
  <dc:creator/>
  <dc:language>en</dc:language>
  <cp:keywords/>
  <dcterms:created xsi:type="dcterms:W3CDTF">2026-07-29T17:17:28Z</dcterms:created>
  <dcterms:modified xsi:type="dcterms:W3CDTF">2026-07-29T17:17:28Z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