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01602b7ec5122849dfb6ed49f2c29116c8d48bb"/>
    <w:p>
      <w:pPr>
        <w:pStyle w:val="Heading1"/>
      </w:pPr>
      <w:r>
        <w:t xml:space="preserve">Seminar Presentation Slides: The Evolving Role of the Curriculum Developer in South Africa Cape Town</w:t>
      </w:r>
    </w:p>
    <w:bookmarkStart w:id="20" w:name="title-slide"/>
    <w:p>
      <w:pPr>
        <w:pStyle w:val="Heading2"/>
      </w:pPr>
      <w:r>
        <w:t xml:space="preserve">Title Slide</w:t>
      </w:r>
    </w:p>
    <w:p>
      <w:pPr>
        <w:pStyle w:val="FirstParagraph"/>
      </w:pPr>
      <w:r>
        <w:rPr>
          <w:bCs/>
          <w:b/>
        </w:rPr>
        <w:t xml:space="preserve">Presentation Title:</w:t>
      </w:r>
      <w:r>
        <w:t xml:space="preserve"> </w:t>
      </w:r>
      <w:r>
        <w:t xml:space="preserve">Shaping the Future: Strategic Curriculum Development in South Africa Cape Town.</w:t>
      </w:r>
    </w:p>
    <w:p>
      <w:pPr>
        <w:pStyle w:val="BodyText"/>
      </w:pPr>
      <w:r>
        <w:rPr>
          <w:bCs/>
          <w:b/>
        </w:rPr>
        <w:t xml:space="preserve">Audience:</w:t>
      </w:r>
      <w:r>
        <w:t xml:space="preserve"> </w:t>
      </w:r>
      <w:r>
        <w:t xml:space="preserve">Educational Stakeholders, Policy Makers, and Academic Leaders.</w:t>
      </w:r>
    </w:p>
    <w:p>
      <w:pPr>
        <w:pStyle w:val="BodyText"/>
      </w:pPr>
      <w:r>
        <w:t xml:space="preserve">Speaker Note: Welcome everyone to this critical seminar. Today we will explore the multifaceted role of a Curriculum Developer within the unique context of South Africa Cape Town. This presentation aims to highlight not just what curriculum developers do, but why their role is pivotal in addressing local challenges and leveraging global opportunities.</w:t>
      </w:r>
    </w:p>
    <w:bookmarkEnd w:id="20"/>
    <w:bookmarkStart w:id="21" w:name="X6a6e0859d7d7f88f0dd34bdf1cdf464469374f6"/>
    <w:p>
      <w:pPr>
        <w:pStyle w:val="Heading2"/>
      </w:pPr>
      <w:r>
        <w:t xml:space="preserve">Introduction: The Context of South Africa Cape Town</w:t>
      </w:r>
    </w:p>
    <w:p>
      <w:pPr>
        <w:pStyle w:val="FirstParagraph"/>
      </w:pPr>
      <w:r>
        <w:rPr>
          <w:bCs/>
          <w:b/>
        </w:rPr>
        <w:t xml:space="preserve">Cape Town as an Educational Hub:</w:t>
      </w:r>
    </w:p>
    <w:p>
      <w:pPr>
        <w:numPr>
          <w:ilvl w:val="0"/>
          <w:numId w:val="1001"/>
        </w:numPr>
        <w:pStyle w:val="Compact"/>
      </w:pPr>
      <w:r>
        <w:t xml:space="preserve">Cape Town serves as a legislative capital and a major economic center in South Africa.</w:t>
      </w:r>
    </w:p>
    <w:p>
      <w:pPr>
        <w:numPr>
          <w:ilvl w:val="0"/>
          <w:numId w:val="1001"/>
        </w:numPr>
        <w:pStyle w:val="Compact"/>
      </w:pPr>
      <w:r>
        <w:t xml:space="preserve">The city presents a unique dichotomy of high-level research institutions (such as the University of Cape Town) and under-resourced township schools.</w:t>
      </w:r>
    </w:p>
    <w:p>
      <w:pPr>
        <w:numPr>
          <w:ilvl w:val="0"/>
          <w:numId w:val="1001"/>
        </w:numPr>
        <w:pStyle w:val="Compact"/>
      </w:pPr>
      <w:r>
        <w:t xml:space="preserve">The role of the Curriculum Developer here is not merely administrative; it is transformative.</w:t>
      </w:r>
    </w:p>
    <w:p>
      <w:pPr>
        <w:pStyle w:val="FirstParagraph"/>
      </w:pPr>
      <w:r>
        <w:rPr>
          <w:bCs/>
          <w:b/>
        </w:rPr>
        <w:t xml:space="preserve">The Mission:</w:t>
      </w:r>
    </w:p>
    <w:p>
      <w:pPr>
        <w:numPr>
          <w:ilvl w:val="0"/>
          <w:numId w:val="1002"/>
        </w:numPr>
        <w:pStyle w:val="Compact"/>
      </w:pPr>
      <w:r>
        <w:t xml:space="preserve">To create learning frameworks that are inclusive, culturally responsive, and economically relevant.</w:t>
      </w:r>
    </w:p>
    <w:p>
      <w:pPr>
        <w:numPr>
          <w:ilvl w:val="0"/>
          <w:numId w:val="1002"/>
        </w:numPr>
        <w:pStyle w:val="Compact"/>
      </w:pPr>
      <w:r>
        <w:t xml:space="preserve">To bridge the gap between historical educational disparities and future workforce demands.</w:t>
      </w:r>
    </w:p>
    <w:bookmarkEnd w:id="21"/>
    <w:bookmarkStart w:id="22" w:name="the-core-role-of-a-curriculum-developer"/>
    <w:p>
      <w:pPr>
        <w:pStyle w:val="Heading2"/>
      </w:pPr>
      <w:r>
        <w:t xml:space="preserve">The Core Role of a Curriculum Developer</w:t>
      </w:r>
    </w:p>
    <w:p>
      <w:pPr>
        <w:pStyle w:val="FirstParagraph"/>
      </w:pPr>
      <w:r>
        <w:t xml:space="preserve">A Curriculum Developer is responsible for the systematic design, implementation, and evaluation of educational programs. In South Africa Cape Town, this role requires:</w:t>
      </w:r>
    </w:p>
    <w:p>
      <w:pPr>
        <w:numPr>
          <w:ilvl w:val="0"/>
          <w:numId w:val="1003"/>
        </w:numPr>
        <w:pStyle w:val="Compact"/>
      </w:pPr>
      <w:r>
        <w:rPr>
          <w:bCs/>
          <w:b/>
        </w:rPr>
        <w:t xml:space="preserve">Analytical Skills:</w:t>
      </w:r>
      <w:r>
        <w:t xml:space="preserve"> </w:t>
      </w:r>
      <w:r>
        <w:t xml:space="preserve">Understanding the South African Qualifications Authority (SAQA) standards and the Curriculum Assessment Policy Statements (CAPS).</w:t>
      </w:r>
    </w:p>
    <w:p>
      <w:pPr>
        <w:numPr>
          <w:ilvl w:val="0"/>
          <w:numId w:val="1003"/>
        </w:numPr>
        <w:pStyle w:val="Compact"/>
      </w:pPr>
      <w:r>
        <w:rPr>
          <w:bCs/>
          <w:b/>
        </w:rPr>
        <w:t xml:space="preserve">Pedagogical Knowledge:</w:t>
      </w:r>
    </w:p>
    <w:p>
      <w:pPr>
        <w:numPr>
          <w:ilvl w:val="0"/>
          <w:numId w:val="1003"/>
        </w:numPr>
        <w:pStyle w:val="Compact"/>
      </w:pPr>
      <w:r>
        <w:rPr>
          <w:bCs/>
          <w:b/>
        </w:rPr>
        <w:t xml:space="preserve">Cultural Competency::</w:t>
      </w:r>
      <w:r>
        <w:t xml:space="preserve"> </w:t>
      </w:r>
      <w:r>
        <w:t xml:space="preserve">Ensuring that content respects the diverse linguistic and cultural heritage of Cape Town’s population, including Xhosa, Afrikaans, English-speaking communities.</w:t>
      </w:r>
    </w:p>
    <w:bookmarkEnd w:id="22"/>
    <w:bookmarkStart w:id="23" w:name="X1ef43fef871e49a260095f2cea8eabbc652b907"/>
    <w:p>
      <w:pPr>
        <w:pStyle w:val="Heading2"/>
      </w:pPr>
      <w:r>
        <w:t xml:space="preserve">Navigating the South African Educational Landscape</w:t>
      </w:r>
    </w:p>
    <w:p>
      <w:pPr>
        <w:pStyle w:val="FirstParagraph"/>
      </w:pPr>
      <w:r>
        <w:rPr>
          <w:bCs/>
          <w:b/>
        </w:rPr>
        <w:t xml:space="preserve">The CAPS Framework:</w:t>
      </w:r>
    </w:p>
    <w:p>
      <w:pPr>
        <w:pStyle w:val="BodyText"/>
      </w:pPr>
      <w:r>
        <w:t xml:space="preserve">The primary directive for Curriculum Developers in South Africa is the CAPS framework. However, a skilled developer must adapt these national guidelines to local realities.</w:t>
      </w:r>
    </w:p>
    <w:p>
      <w:pPr>
        <w:numPr>
          <w:ilvl w:val="0"/>
          <w:numId w:val="1004"/>
        </w:numPr>
        <w:pStyle w:val="Compact"/>
      </w:pPr>
      <w:r>
        <w:rPr>
          <w:bCs/>
          <w:b/>
        </w:rPr>
        <w:t xml:space="preserve">National Standards vs. Local Needs:</w:t>
      </w:r>
      <w:r>
        <w:t xml:space="preserve"> </w:t>
      </w:r>
      <w:r>
        <w:t xml:space="preserve">While CAPS provides the skeleton, the curriculum developer adds the flesh. For instance, in Cape Town’s tourism sector-heavy economy, hospitality management curricula must be robust and industry-aligned.</w:t>
      </w:r>
    </w:p>
    <w:p>
      <w:pPr>
        <w:numPr>
          <w:ilvl w:val="0"/>
          <w:numId w:val="1004"/>
        </w:numPr>
        <w:pStyle w:val="Compact"/>
      </w:pPr>
      <w:r>
        <w:rPr>
          <w:bCs/>
          <w:b/>
        </w:rPr>
        <w:t xml:space="preserve">Lifelong Learning:</w:t>
      </w:r>
      <w:r>
        <w:t xml:space="preserve"> </w:t>
      </w:r>
      <w:r>
        <w:t xml:space="preserve">The role extends beyond formal schooling to include Adult Basic Education and Training (ABET) developers who support community upliftment.</w:t>
      </w:r>
    </w:p>
    <w:bookmarkEnd w:id="23"/>
    <w:bookmarkStart w:id="24" w:name="inclusivity-and-social-justice"/>
    <w:p>
      <w:pPr>
        <w:pStyle w:val="Heading2"/>
      </w:pPr>
      <w:r>
        <w:t xml:space="preserve">Inclusivity and Social Justice</w:t>
      </w:r>
    </w:p>
    <w:p>
      <w:pPr>
        <w:pStyle w:val="FirstParagraph"/>
      </w:pPr>
      <w:r>
        <w:t xml:space="preserve">South Africa’s history demands that a Curriculum Developer acts as an agent of social justice. In Cape Town, this involves:</w:t>
      </w:r>
    </w:p>
    <w:p>
      <w:pPr>
        <w:numPr>
          <w:ilvl w:val="0"/>
          <w:numId w:val="1005"/>
        </w:numPr>
        <w:pStyle w:val="Compact"/>
      </w:pPr>
      <w:r>
        <w:rPr>
          <w:bCs/>
          <w:b/>
        </w:rPr>
        <w:t xml:space="preserve">Differentiated Instruction:</w:t>
      </w:r>
      <w:r>
        <w:t xml:space="preserve"> </w:t>
      </w:r>
      <w:r>
        <w:t xml:space="preserve">Designing curricula that cater to learners with diverse abilities and learning styles.</w:t>
      </w:r>
    </w:p>
    <w:p>
      <w:pPr>
        <w:numPr>
          <w:ilvl w:val="0"/>
          <w:numId w:val="1005"/>
        </w:numPr>
        <w:pStyle w:val="Compact"/>
      </w:pPr>
      <w:r>
        <w:rPr>
          <w:bCs/>
          <w:b/>
        </w:rPr>
        <w:t xml:space="preserve">Educational Equity:</w:t>
      </w:r>
      <w:r>
        <w:t xml:space="preserve"> </w:t>
      </w:r>
      <w:r>
        <w:t xml:space="preserve">Creating resources that are accessible regardless of a learner's socioeconomic background. This includes developing digital literacy components for areas with limited infrastructure.</w:t>
      </w:r>
    </w:p>
    <w:p>
      <w:pPr>
        <w:numPr>
          <w:ilvl w:val="0"/>
          <w:numId w:val="1005"/>
        </w:numPr>
        <w:pStyle w:val="Compact"/>
      </w:pPr>
      <w:r>
        <w:t xml:space="preserve">Trauma-Informed Learning:: Recognizing the societal impacts on learners and integrating psychosocial support mechanisms into the curriculum design.</w:t>
      </w:r>
    </w:p>
    <w:bookmarkEnd w:id="24"/>
    <w:bookmarkStart w:id="25" w:name="innovation-and-technology-integration"/>
    <w:p>
      <w:pPr>
        <w:pStyle w:val="Heading2"/>
      </w:pPr>
      <w:r>
        <w:t xml:space="preserve">Innovation and Technology Integration</w:t>
      </w:r>
    </w:p>
    <w:p>
      <w:pPr>
        <w:pStyle w:val="FirstParagraph"/>
      </w:pPr>
      <w:r>
        <w:rPr>
          <w:bCs/>
          <w:b/>
        </w:rPr>
        <w:t xml:space="preserve">The Digital Divide:</w:t>
      </w:r>
    </w:p>
    <w:p>
      <w:pPr>
        <w:pStyle w:val="BodyText"/>
      </w:pPr>
      <w:r>
        <w:t xml:space="preserve">Cape Town is witnessing a tech boom. The Curriculum Developer must bridge the gap between traditional teaching methods and digital integration.</w:t>
      </w:r>
    </w:p>
    <w:p>
      <w:pPr>
        <w:numPr>
          <w:ilvl w:val="0"/>
          <w:numId w:val="1006"/>
        </w:numPr>
        <w:pStyle w:val="Compact"/>
      </w:pPr>
      <w:r>
        <w:t xml:space="preserve">E-Learning Solutions:: Developing hybrid learning models that combine physical classrooms with online resources.</w:t>
      </w:r>
    </w:p>
    <w:p>
      <w:pPr>
        <w:numPr>
          <w:ilvl w:val="0"/>
          <w:numId w:val="1006"/>
        </w:numPr>
        <w:pStyle w:val="Compact"/>
      </w:pPr>
      <w:r>
        <w:t xml:space="preserve">Coding and STEM:: In response to global demand, Curriculum Developers in Cape Town are increasingly tasked with integrating Coding, Robotics, and Science into primary and secondary education streams.</w:t>
      </w:r>
    </w:p>
    <w:p>
      <w:pPr>
        <w:numPr>
          <w:ilvl w:val="0"/>
          <w:numId w:val="1006"/>
        </w:numPr>
        <w:pStyle w:val="Compact"/>
      </w:pPr>
      <w:r>
        <w:t xml:space="preserve">Digital Citizenship:: Creating modules that teach ethical online behavior, crucial for the modern South African youth demographic.</w:t>
      </w:r>
    </w:p>
    <w:bookmarkEnd w:id="25"/>
    <w:bookmarkStart w:id="26" w:name="X4f766d0ef60fce8e903b52c4789a6718db7ca9b"/>
    <w:p>
      <w:pPr>
        <w:pStyle w:val="Heading2"/>
      </w:pPr>
      <w:r>
        <w:t xml:space="preserve">Economic Relevance and Skills Development</w:t>
      </w:r>
    </w:p>
    <w:p>
      <w:pPr>
        <w:pStyle w:val="FirstParagraph"/>
      </w:pPr>
      <w:r>
        <w:rPr>
          <w:bCs/>
          <w:b/>
        </w:rPr>
        <w:t xml:space="preserve">Bridging the Skills Gap:</w:t>
      </w:r>
    </w:p>
    <w:p>
      <w:pPr>
        <w:pStyle w:val="BodyText"/>
      </w:pPr>
      <w:r>
        <w:t xml:space="preserve">The economy of South Africa Cape Town is driven by tourism, finance, real estate, and manufacturing. A Curriculum Developer must collaborate with industry leaders to ensure that graduates are employable.</w:t>
      </w:r>
    </w:p>
    <w:p>
      <w:pPr>
        <w:numPr>
          <w:ilvl w:val="0"/>
          <w:numId w:val="1007"/>
        </w:numPr>
        <w:pStyle w:val="Compact"/>
      </w:pPr>
      <w:r>
        <w:t xml:space="preserve">Vocational Training:: Strengthening TVET (Technical and Vocational Education and Training) colleges with relevant practical curricula.</w:t>
      </w:r>
    </w:p>
    <w:p>
      <w:pPr>
        <w:numPr>
          <w:ilvl w:val="0"/>
          <w:numId w:val="1007"/>
        </w:numPr>
        <w:pStyle w:val="Compact"/>
      </w:pPr>
      <w:r>
        <w:t xml:space="preserve">Entrepreneurial Mindsets:: Designing business studies modules that encourage innovation, reflecting Cape Town’s vibrant startup ecosystem.</w:t>
      </w:r>
    </w:p>
    <w:bookmarkEnd w:id="26"/>
    <w:bookmarkStart w:id="27" w:name="X504da37a90b6d0637cc7b2c1ce1f3272403d729"/>
    <w:p>
      <w:pPr>
        <w:pStyle w:val="Heading2"/>
      </w:pPr>
      <w:r>
        <w:t xml:space="preserve">Ethical Considerations and Community Engagement</w:t>
      </w:r>
    </w:p>
    <w:p>
      <w:pPr>
        <w:pStyle w:val="FirstParagraph"/>
      </w:pPr>
      <w:r>
        <w:t xml:space="preserve">A Curriculum Developer does not work in a vacuum. In South Africa Cape Town, community engagement is vital.</w:t>
      </w:r>
    </w:p>
    <w:p>
      <w:pPr>
        <w:numPr>
          <w:ilvl w:val="0"/>
          <w:numId w:val="1008"/>
        </w:numPr>
        <w:pStyle w:val="Compact"/>
      </w:pPr>
      <w:r>
        <w:t xml:space="preserve">Stakeholder Consultation:: Engaging with parents, local businesses, and community leaders to ensure the curriculum reflects community values.</w:t>
      </w:r>
    </w:p>
    <w:p>
      <w:pPr>
        <w:numPr>
          <w:ilvl w:val="0"/>
          <w:numId w:val="1008"/>
        </w:numPr>
        <w:pStyle w:val="Compact"/>
      </w:pPr>
      <w:r>
        <w:t xml:space="preserve">Ethical Content Creation:: Ensuring that historical narratives in social sciences are balanced and truthful, addressing past injustices while promoting reconciliation.</w:t>
      </w:r>
    </w:p>
    <w:bookmarkEnd w:id="27"/>
    <w:bookmarkStart w:id="28" w:name="section"/>
    <w:p>
      <w:pPr>
        <w:pStyle w:val="Heading2"/>
      </w:pPr>
    </w:p>
    <w:p>
      <w:pPr>
        <w:pStyle w:val="FirstParagraph"/>
      </w:pPr>
      <w:r>
        <w:rPr>
          <w:bCs/>
          <w:b/>
        </w:rPr>
        <w:t xml:space="preserve">Persistent Obstacles:</w:t>
      </w:r>
    </w:p>
    <w:p>
      <w:pPr>
        <w:numPr>
          <w:ilvl w:val="0"/>
          <w:numId w:val="1009"/>
        </w:numPr>
        <w:pStyle w:val="Compact"/>
      </w:pPr>
      <w:r>
        <w:t xml:space="preserve">Funding Constraints:: Limited budgets can restrict the development of high-quality digital resources.</w:t>
      </w:r>
    </w:p>
    <w:p>
      <w:pPr>
        <w:numPr>
          <w:ilvl w:val="0"/>
          <w:numId w:val="1009"/>
        </w:numPr>
        <w:pStyle w:val="Compact"/>
      </w:pPr>
      <w:r>
        <w:t xml:space="preserve">Rapid Change:: Keeping curricula up-to-date in a rapidly changing technological and economic environment is difficult.</w:t>
      </w:r>
    </w:p>
    <w:p>
      <w:pPr>
        <w:numPr>
          <w:ilvl w:val="0"/>
          <w:numId w:val="1009"/>
        </w:numPr>
        <w:pStyle w:val="Compact"/>
      </w:pPr>
      <w:r>
        <w:t xml:space="preserve">Teacher Training:: Even the best curriculum fails if teachers are not adequately trained to deliver it. Developers must include teacher support guides.</w:t>
      </w:r>
    </w:p>
    <w:bookmarkEnd w:id="28"/>
    <w:bookmarkStart w:id="29" w:name="the-future-outlook"/>
    <w:p>
      <w:pPr>
        <w:pStyle w:val="Heading2"/>
      </w:pPr>
      <w:r>
        <w:t xml:space="preserve">The Future Outlook</w:t>
      </w:r>
    </w:p>
    <w:p>
      <w:pPr>
        <w:pStyle w:val="FirstParagraph"/>
      </w:pPr>
      <w:r>
        <w:rPr>
          <w:bCs/>
          <w:b/>
        </w:rPr>
        <w:t xml:space="preserve">Vision for South Africa Cape Town:</w:t>
      </w:r>
    </w:p>
    <w:p>
      <w:pPr>
        <w:numPr>
          <w:ilvl w:val="0"/>
          <w:numId w:val="1010"/>
        </w:numPr>
        <w:pStyle w:val="Compact"/>
      </w:pPr>
      <w:r>
        <w:t xml:space="preserve">Sustainability: Integrating environmental education relevant to the Cape Floristic Region.</w:t>
      </w:r>
    </w:p>
    <w:p>
      <w:pPr>
        <w:numPr>
          <w:ilvl w:val="0"/>
          <w:numId w:val="1010"/>
        </w:numPr>
        <w:pStyle w:val="Compact"/>
      </w:pPr>
      <w:r>
        <w:t xml:space="preserve">Glocalization: Balancing global standards with local cultural preservation.</w:t>
      </w:r>
    </w:p>
    <w:p>
      <w:pPr>
        <w:numPr>
          <w:ilvl w:val="0"/>
          <w:numId w:val="1010"/>
        </w:numPr>
        <w:pStyle w:val="Compact"/>
      </w:pPr>
      <w:r>
        <w:t xml:space="preserve">Inclusion: Ensing that no child is left behind due to disability or poverty through universal design for learning (UDL).</w:t>
      </w:r>
    </w:p>
    <w:bookmarkEnd w:id="29"/>
    <w:bookmarkStart w:id="30" w:name="conclusion-and-call-to-action"/>
    <w:p>
      <w:pPr>
        <w:pStyle w:val="Heading2"/>
      </w:pPr>
      <w:r>
        <w:t xml:space="preserve">Conclusion and Call to Action</w:t>
      </w:r>
    </w:p>
    <w:p>
      <w:pPr>
        <w:pStyle w:val="FirstParagraph"/>
      </w:pPr>
      <w:r>
        <w:t xml:space="preserve">The role of the Curriculum Developer in South Africa Cape Town is complex, challenging, and incredibly rewarding. It requires a blend of pedagogical expertise, cultural sensitivity, and strategic foresight.</w:t>
      </w:r>
    </w:p>
    <w:p>
      <w:pPr>
        <w:pStyle w:val="BodyText"/>
      </w:pPr>
      <w:r>
        <w:rPr>
          <w:bCs/>
          <w:b/>
        </w:rPr>
        <w:t xml:space="preserve">Call to Action:</w:t>
      </w:r>
    </w:p>
    <w:p>
      <w:pPr>
        <w:numPr>
          <w:ilvl w:val="0"/>
          <w:numId w:val="1011"/>
        </w:numPr>
        <w:pStyle w:val="Compact"/>
      </w:pPr>
      <w:r>
        <w:t xml:space="preserve">We must invest in continuous professional development for curriculum developers.</w:t>
      </w:r>
    </w:p>
    <w:p>
      <w:pPr>
        <w:numPr>
          <w:ilvl w:val="0"/>
          <w:numId w:val="1011"/>
        </w:numPr>
        <w:pStyle w:val="Compact"/>
      </w:pPr>
      <w:r>
        <w:t xml:space="preserve">We must foster stronger partnerships between schools and industries.</w:t>
      </w:r>
    </w:p>
    <w:p>
      <w:pPr>
        <w:numPr>
          <w:ilvl w:val="0"/>
          <w:numId w:val="1011"/>
        </w:numPr>
        <w:pStyle w:val="Compact"/>
      </w:pPr>
      <w:r>
        <w:t xml:space="preserve">We must prioritize equity and inclusivity in all design processes.</w:t>
      </w:r>
    </w:p>
    <w:p>
      <w:pPr>
        <w:numPr>
          <w:ilvl w:val="0"/>
          <w:numId w:val="1000"/>
        </w:numPr>
        <w:pStyle w:val="Compact"/>
      </w:pPr>
      <w:r>
        <w:br/>
      </w:r>
      <w:r>
        <w:t xml:space="preserve">Let us commit to building a curriculum that not only educates but empowers the next generation of Cape Town citizens. Thank you.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South Africa Cape Town</dc:title>
  <dc:creator/>
  <dc:language>en</dc:language>
  <cp:keywords/>
  <dcterms:created xsi:type="dcterms:W3CDTF">2026-07-29T13:00:49Z</dcterms:created>
  <dcterms:modified xsi:type="dcterms:W3CDTF">2026-07-29T13:00:49Z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