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Switzerland</w:t>
      </w:r>
      <w:r>
        <w:t xml:space="preserve"> </w:t>
      </w:r>
      <w:r>
        <w:t xml:space="preserve">Zurich</w:t>
      </w:r>
    </w:p>
    <w:bookmarkStart w:id="20" w:name="Xb101f0dc065bef189e524021478db45b39d41fa"/>
    <w:p>
      <w:pPr>
        <w:pStyle w:val="Heading1"/>
      </w:pPr>
      <w:r>
        <w:t xml:space="preserve">Seminar Presentation Slides: The Strategic Role of the Curriculum Developer in Switzerland Zurich</w:t>
      </w:r>
    </w:p>
    <w:p>
      <w:pPr>
        <w:pStyle w:val="FirstParagraph"/>
      </w:pPr>
      <w:r>
        <w:rPr>
          <w:bCs/>
          <w:b/>
        </w:rPr>
        <w:t xml:space="preserve">Presentation Context:</w:t>
      </w:r>
    </w:p>
    <w:p>
      <w:pPr>
        <w:pStyle w:val="BodyText"/>
      </w:pPr>
      <w:r>
        <w:t xml:space="preserve">This document serves as the foundational text for a comprehensive seminar presentation designed specifically for educational stakeholders, academic leaders, and policy makers within the dynamic educational landscape of Switzerland Zurich. The focus is on understanding how a Curriculum Developer functions not merely as an instructional designer, but as a strategic architect of learning experiences that must align with the unique cultural, linguistic, and economic demands of this prestigious Swiss canton.</w:t>
      </w:r>
    </w:p>
    <w:bookmarkEnd w:id="20"/>
    <w:bookmarkStart w:id="22" w:name="Xaf19c4be4b8593fae6758e1bfdeacc3e8e54959"/>
    <w:p>
      <w:pPr>
        <w:pStyle w:val="Heading2"/>
      </w:pPr>
      <w:r>
        <w:t xml:space="preserve">Slide 1: Introduction to the Seminar Presentation Slides</w:t>
      </w:r>
    </w:p>
    <w:bookmarkStart w:id="21" w:name="X29ee50c3f2f8b772d6176bcbec594177355277c"/>
    <w:p>
      <w:pPr>
        <w:pStyle w:val="Heading3"/>
      </w:pPr>
      <w:r>
        <w:t xml:space="preserve">The Intersection of Pedagogy and Regional Specificity</w:t>
      </w:r>
    </w:p>
    <w:p>
      <w:pPr>
        <w:pStyle w:val="FirstParagraph"/>
      </w:pPr>
      <w:r>
        <w:t xml:space="preserve">Welcome to this detailed analysis of the Curriculum Developer role. In a globalized world, education standards are often homogenized. However, this seminar highlights why localization is critical. We will explore how a Curriculum Developer in Switzerland Zurich navigates the complex interplay between international best practices and local cantonal regulations (Kantonaler Lehrplan). The objective of these Seminar Presentation Slides is to demonstrate that effective curriculum design requires a deep understanding of the specific socio-economic context of Switzerland Zurich, ensuring that educational outcomes are both globally competitive and locally relevant.</w:t>
      </w:r>
    </w:p>
    <w:bookmarkEnd w:id="21"/>
    <w:bookmarkEnd w:id="22"/>
    <w:bookmarkStart w:id="24" w:name="X719a463128f5c323d9c389a40293609c5196309"/>
    <w:p>
      <w:pPr>
        <w:pStyle w:val="Heading2"/>
      </w:pPr>
      <w:r>
        <w:t xml:space="preserve">Slide 2: Understanding Switzerland Zurich’s Educational Ecosystem</w:t>
      </w:r>
    </w:p>
    <w:bookmarkStart w:id="23" w:name="multilingualism-and-multiculturalism"/>
    <w:p>
      <w:pPr>
        <w:pStyle w:val="Heading3"/>
      </w:pPr>
      <w:r>
        <w:t xml:space="preserve">Multilingualism and Multiculturalism</w:t>
      </w:r>
    </w:p>
    <w:p>
      <w:pPr>
        <w:pStyle w:val="FirstParagraph"/>
      </w:pPr>
      <w:r>
        <w:t xml:space="preserve">To function effectively, a Curriculum Developer must first grasp the unique demographic fabric of Switzerland Zurich. Unlike many other regions, this area is characterized by high levels of multilingualism. While German is the primary administrative language, English proficiency among students and staff is exceptionally high due to the city's status as a global hub for finance and diplomacy.</w:t>
      </w:r>
    </w:p>
    <w:p>
      <w:pPr>
        <w:pStyle w:val="BodyText"/>
      </w:pPr>
      <w:r>
        <w:rPr>
          <w:bCs/>
          <w:b/>
        </w:rPr>
        <w:t xml:space="preserve">Key Considerations for Curriculum Developers:</w:t>
      </w:r>
    </w:p>
    <w:p>
      <w:pPr>
        <w:numPr>
          <w:ilvl w:val="0"/>
          <w:numId w:val="1001"/>
        </w:numPr>
        <w:pStyle w:val="Compact"/>
      </w:pPr>
      <w:r>
        <w:rPr>
          <w:bCs/>
          <w:b/>
        </w:rPr>
        <w:t xml:space="preserve">Linguistic Diversity:</w:t>
      </w:r>
      <w:r>
        <w:t xml:space="preserve">The curriculum must support German as a language of instruction while integrating robust English language learning frameworks. A Curriculum Developer in Switzerland Zurich must create materials that facilitate transition and bilingual competence.</w:t>
      </w:r>
    </w:p>
    <w:p>
      <w:pPr>
        <w:numPr>
          <w:ilvl w:val="0"/>
          <w:numId w:val="1001"/>
        </w:numPr>
        <w:pStyle w:val="Compact"/>
      </w:pPr>
      <w:r>
        <w:rPr>
          <w:bCs/>
          <w:b/>
        </w:rPr>
        <w:t xml:space="preserve">Cultural Integration:</w:t>
      </w:r>
      <w:r>
        <w:t xml:space="preserve">Zurich hosts a significant international population. The curriculum developer is tasked with designing inclusive content that reflects diverse cultural perspectives, fostering social cohesion within the classroom.</w:t>
      </w:r>
    </w:p>
    <w:p>
      <w:pPr>
        <w:numPr>
          <w:ilvl w:val="0"/>
          <w:numId w:val="1001"/>
        </w:numPr>
        <w:pStyle w:val="Compact"/>
      </w:pPr>
      <w:r>
        <w:rPr>
          <w:bCs/>
          <w:b/>
        </w:rPr>
        <w:t xml:space="preserve">Digital Maturity:</w:t>
      </w:r>
      <w:r>
        <w:t xml:space="preserve">Suisa Zurich is at the forefront of digital infrastructure. A modern Curriculum Developer must integrate advanced digital literacy tools into every subject area, ensuring students are prepared for a highly technological economy.</w:t>
      </w:r>
    </w:p>
    <w:bookmarkEnd w:id="23"/>
    <w:bookmarkEnd w:id="24"/>
    <w:bookmarkStart w:id="26" w:name="Xe0156e4eebf67b64fe51bb7c7103a7a6549704c"/>
    <w:p>
      <w:pPr>
        <w:pStyle w:val="Heading2"/>
      </w:pPr>
      <w:r>
        <w:t xml:space="preserve">Slide 3: Core Responsibilities of the Curriculum Developer</w:t>
      </w:r>
    </w:p>
    <w:bookmarkStart w:id="25" w:name="beyond-content-creation"/>
    <w:p>
      <w:pPr>
        <w:pStyle w:val="Heading3"/>
      </w:pPr>
      <w:r>
        <w:t xml:space="preserve">Beyond Content Creation</w:t>
      </w:r>
    </w:p>
    <w:p>
      <w:pPr>
        <w:pStyle w:val="FirstParagraph"/>
      </w:pPr>
      <w:r>
        <w:t xml:space="preserve">The role of a Curriculum Developer extends far beyond writing textbooks or lesson plans. In the context of Seminar Presentation Slides focused on professional development, we identify three pillars of this role:</w:t>
      </w:r>
    </w:p>
    <w:p>
      <w:pPr>
        <w:numPr>
          <w:ilvl w:val="0"/>
          <w:numId w:val="1002"/>
        </w:numPr>
        <w:pStyle w:val="Compact"/>
      </w:pPr>
      <w:r>
        <w:rPr>
          <w:bCs/>
          <w:b/>
        </w:rPr>
        <w:t xml:space="preserve">Alignment with KMK Standards:</w:t>
      </w:r>
      <w:r>
        <w:t xml:space="preserve">The developer must ensure that all learning objectives align with the standing conference of the ministers of education and cultural affairs (KMK) standards, while adapting them to the specific needs of Zurich. This requires constant monitoring of policy changes in Swiss educational law.</w:t>
      </w:r>
    </w:p>
    <w:p>
      <w:pPr>
        <w:numPr>
          <w:ilvl w:val="0"/>
          <w:numId w:val="1002"/>
        </w:numPr>
        <w:pStyle w:val="Compact"/>
      </w:pPr>
      <w:r>
        <w:rPr>
          <w:bCs/>
          <w:b/>
        </w:rPr>
        <w:t xml:space="preserve">Pedagogical Innovation:</w:t>
      </w:r>
      <w:r>
        <w:t xml:space="preserve">A Curriculum Developer is responsible for introducing modern pedagogical approaches such as project-based learning (PBL), competency-based assessment, and interdisciplinary studies. In Switzerland Zurich, where practical application is valued alongside theoretical knowledge, the developer must bridge the gap between abstract concepts and real-world application.</w:t>
      </w:r>
    </w:p>
    <w:p>
      <w:pPr>
        <w:numPr>
          <w:ilvl w:val="0"/>
          <w:numId w:val="1002"/>
        </w:numPr>
        <w:pStyle w:val="Compact"/>
      </w:pPr>
      <w:r>
        <w:rPr>
          <w:bCs/>
          <w:b/>
        </w:rPr>
        <w:t xml:space="preserve">Stakeholder Collaboration:</w:t>
      </w:r>
      <w:r>
        <w:t xml:space="preserve">The developer acts as a mediator between teachers, school administrators, university partners (such as UZH or ETH Zurich), and industry partners. This collaborative approach ensures that the curriculum remains responsive to labor market needs in the Zurich region.</w:t>
      </w:r>
    </w:p>
    <w:bookmarkEnd w:id="25"/>
    <w:bookmarkEnd w:id="26"/>
    <w:bookmarkStart w:id="28" w:name="X7cf481be317ba2cfc41b2eb1988d02bb7313f26"/>
    <w:p>
      <w:pPr>
        <w:pStyle w:val="Heading2"/>
      </w:pPr>
      <w:r>
        <w:t xml:space="preserve">Slide 4: Aligning Curriculum with the Zurich Economy</w:t>
      </w:r>
    </w:p>
    <w:bookmarkStart w:id="27" w:name="bridging-education-and-employment"/>
    <w:p>
      <w:pPr>
        <w:pStyle w:val="Heading3"/>
      </w:pPr>
      <w:r>
        <w:t xml:space="preserve">Bridging Education and Employment</w:t>
      </w:r>
    </w:p>
    <w:p>
      <w:pPr>
        <w:pStyle w:val="FirstParagraph"/>
      </w:pPr>
      <w:r>
        <w:t xml:space="preserve">Schweizer Zurich is home to a concentration of world-leading enterprises in banking, pharmaceuticals, and technology. A successful Curriculum Developer does not work in isolation; they work closely with industry leaders to ensure that the skills being taught are those required by the local economy.</w:t>
      </w:r>
    </w:p>
    <w:p>
      <w:pPr>
        <w:pStyle w:val="BodyText"/>
      </w:pPr>
      <w:r>
        <w:rPr>
          <w:bCs/>
          <w:b/>
        </w:rPr>
        <w:t xml:space="preserve">Strategic Partnerships:</w:t>
      </w:r>
    </w:p>
    <w:p>
      <w:pPr>
        <w:numPr>
          <w:ilvl w:val="0"/>
          <w:numId w:val="1003"/>
        </w:numPr>
        <w:pStyle w:val="Compact"/>
      </w:pPr>
      <w:r>
        <w:rPr>
          <w:bCs/>
          <w:b/>
        </w:rPr>
        <w:t xml:space="preserve">Vocational Education (Berufsbildung):</w:t>
      </w:r>
      <w:r>
        <w:t xml:space="preserve">A significant portion of Switzerland’s workforce is trained through dual vocational education systems. A Curriculum Developer in Switzerland Zurich must design pathways that seamlessly integrate academic learning with practical apprenticeship modules.</w:t>
      </w:r>
    </w:p>
    <w:p>
      <w:pPr>
        <w:numPr>
          <w:ilvl w:val="0"/>
          <w:numId w:val="1003"/>
        </w:numPr>
        <w:pStyle w:val="Compact"/>
      </w:pPr>
      <w:r>
        <w:rPr>
          <w:bCs/>
          <w:b/>
        </w:rPr>
        <w:t xml:space="preserve">Future-Proofing Skills:</w:t>
      </w:r>
      <w:r>
        <w:t xml:space="preserve">The developer must anticipate future trends, such as artificial intelligence, sustainable finance, and green technology. By embedding these topics into the core curriculum, educators in Zurich can produce graduates who are immediate assets to the local job market.</w:t>
      </w:r>
    </w:p>
    <w:bookmarkEnd w:id="27"/>
    <w:bookmarkEnd w:id="28"/>
    <w:bookmarkStart w:id="30" w:name="X9b66c88e660b5f1e4c63bf4d3c9759ba7c095f4"/>
    <w:p>
      <w:pPr>
        <w:pStyle w:val="Heading2"/>
      </w:pPr>
      <w:r>
        <w:t xml:space="preserve">Slide 5: Navigating Challenges in Curriculum Development</w:t>
      </w:r>
    </w:p>
    <w:bookmarkStart w:id="29" w:name="balancing-tradition-and-innovation"/>
    <w:p>
      <w:pPr>
        <w:pStyle w:val="Heading3"/>
      </w:pPr>
      <w:r>
        <w:t xml:space="preserve">Balancing Tradition and Innovation</w:t>
      </w:r>
    </w:p>
    <w:p>
      <w:pPr>
        <w:pStyle w:val="FirstParagraph"/>
      </w:pPr>
      <w:r>
        <w:t xml:space="preserve">Seminar Presentation Slides often highlight potential pitfalls. For a Curriculum Developer in Switzerland Zurich, the primary challenge is balancing the Swiss tradition of rigorous academic standards with the need for flexible, student-centered learning models.</w:t>
      </w:r>
    </w:p>
    <w:p>
      <w:pPr>
        <w:pStyle w:val="BodyText"/>
      </w:pPr>
      <w:r>
        <w:rPr>
          <w:bCs/>
          <w:b/>
        </w:rPr>
        <w:t xml:space="preserve">The Challenge:</w:t>
      </w:r>
      <w:r>
        <w:t xml:space="preserve">Rigid adherence to traditional teaching methods can stifle creativity and fail to engage modern students who are accustomed to interactive and digital learning environments.</w:t>
      </w:r>
    </w:p>
    <w:p>
      <w:pPr>
        <w:pStyle w:val="BodyText"/>
      </w:pPr>
      <w:r>
        <w:rPr>
          <w:bCs/>
          <w:b/>
        </w:rPr>
        <w:t xml:space="preserve">The Solution:</w:t>
      </w:r>
      <w:r>
        <w:t xml:space="preserve">A Curriculum Developer must employ a phased implementation strategy. This involves pilot programs in select Zurich schools, gathering data on student engagement and outcomes, and refining the curriculum based on empirical evidence before wider rollout. Furthermore, continuous professional development for teachers is essential to ensure they are equipped to deliver the new curriculum effectively.</w:t>
      </w:r>
    </w:p>
    <w:bookmarkEnd w:id="29"/>
    <w:bookmarkEnd w:id="30"/>
    <w:bookmarkStart w:id="32" w:name="X463eed670eadccb87d69d4b8dd720678646291b"/>
    <w:p>
      <w:pPr>
        <w:pStyle w:val="Heading2"/>
      </w:pPr>
      <w:r>
        <w:t xml:space="preserve">Slide 6: Assessment Strategies in Switzerland Zurich</w:t>
      </w:r>
    </w:p>
    <w:bookmarkStart w:id="31" w:name="moving-beyond-standardized-testing"/>
    <w:p>
      <w:pPr>
        <w:pStyle w:val="Heading3"/>
      </w:pPr>
      <w:r>
        <w:t xml:space="preserve">Moving Beyond Standardized Testing</w:t>
      </w:r>
    </w:p>
    <w:p>
      <w:pPr>
        <w:pStyle w:val="FirstParagraph"/>
      </w:pPr>
      <w:r>
        <w:t xml:space="preserve">The role of the Curriculum Developer includes rethinking how student success is measured. In Switzerland, there is a growing shift from purely summative assessment (exams) to formative assessment (continuous feedback).</w:t>
      </w:r>
    </w:p>
    <w:p>
      <w:pPr>
        <w:numPr>
          <w:ilvl w:val="0"/>
          <w:numId w:val="1004"/>
        </w:numPr>
        <w:pStyle w:val="Compact"/>
      </w:pPr>
      <w:r>
        <w:rPr>
          <w:bCs/>
          <w:b/>
        </w:rPr>
        <w:t xml:space="preserve">Multimodal Assessment:</w:t>
      </w:r>
      <w:r>
        <w:t xml:space="preserve">A Curriculum Developer designs assessments that include portfolios, presentations, and practical projects. This holistic approach provides a more accurate picture of student capabilities.</w:t>
      </w:r>
    </w:p>
    <w:p>
      <w:pPr>
        <w:numPr>
          <w:ilvl w:val="0"/>
          <w:numId w:val="1004"/>
        </w:numPr>
        <w:pStyle w:val="Compact"/>
      </w:pPr>
      <w:r>
        <w:rPr>
          <w:bCs/>
          <w:b/>
        </w:rPr>
        <w:t xml:space="preserve">Data-Driven Decisions:</w:t>
      </w:r>
      <w:r>
        <w:t xml:space="preserve">In Zurich’s data-rich educational environment, the developer utilizes analytics to track curriculum effectiveness. If certain modules show low engagement or poor performance outcomes across schools in Zurich, the curriculum is adjusted accordingly.</w:t>
      </w:r>
    </w:p>
    <w:bookmarkEnd w:id="31"/>
    <w:bookmarkEnd w:id="32"/>
    <w:bookmarkStart w:id="34" w:name="Xcb5d7d838624e3b6bf4b9bf73e5794a304781f6"/>
    <w:p>
      <w:pPr>
        <w:pStyle w:val="Heading2"/>
      </w:pPr>
      <w:r>
        <w:t xml:space="preserve">Slide 7: The Future of Curriculum Development</w:t>
      </w:r>
    </w:p>
    <w:bookmarkStart w:id="33" w:name="sustainability-and-global-citizenship"/>
    <w:p>
      <w:pPr>
        <w:pStyle w:val="Heading3"/>
      </w:pPr>
      <w:r>
        <w:t xml:space="preserve">Sustainability and Global Citizenship</w:t>
      </w:r>
    </w:p>
    <w:p>
      <w:pPr>
        <w:pStyle w:val="FirstParagraph"/>
      </w:pPr>
      <w:r>
        <w:t xml:space="preserve">The Seminar Presentation Slides conclude with a forward-looking perspective. As Switzerland Zurich faces global challenges such as climate change and social inequality, the curriculum must prepare students to be responsible global citizens.</w:t>
      </w:r>
    </w:p>
    <w:p>
      <w:pPr>
        <w:pStyle w:val="BodyText"/>
      </w:pPr>
      <w:r>
        <w:rPr>
          <w:bCs/>
          <w:b/>
        </w:rPr>
        <w:t xml:space="preserve">Key Themes for the Next Decade:</w:t>
      </w:r>
    </w:p>
    <w:p>
      <w:pPr>
        <w:numPr>
          <w:ilvl w:val="0"/>
          <w:numId w:val="1005"/>
        </w:numPr>
        <w:pStyle w:val="Compact"/>
      </w:pPr>
      <w:r>
        <w:rPr>
          <w:bCs/>
          <w:b/>
        </w:rPr>
        <w:t xml:space="preserve">Sustainability Integration:</w:t>
      </w:r>
      <w:r>
        <w:t xml:space="preserve">All subject areas will increasingly need to incorporate sustainability principles. A Curriculum Developer is tasked with weaving these themes throughout the syllabus, from geography to economics.</w:t>
      </w:r>
    </w:p>
    <w:p>
      <w:pPr>
        <w:numPr>
          <w:ilvl w:val="0"/>
          <w:numId w:val="1005"/>
        </w:numPr>
        <w:pStyle w:val="Compact"/>
      </w:pPr>
      <w:r>
        <w:rPr>
          <w:bCs/>
          <w:b/>
        </w:rPr>
        <w:t xml:space="preserve">Lifelong Learning Mindset:</w:t>
      </w:r>
      <w:r>
        <w:t xml:space="preserve">The rapid pace of change in the Zurich job market requires a curriculum that fosters adaptability and a love for learning. The developer must create flexible frameworks that allow for continuous updating of content as new knowledge emerges.</w:t>
      </w:r>
    </w:p>
    <w:bookmarkEnd w:id="33"/>
    <w:bookmarkEnd w:id="34"/>
    <w:bookmarkStart w:id="36" w:name="slide-8-conclusion-and-call-to-action"/>
    <w:p>
      <w:pPr>
        <w:pStyle w:val="Heading2"/>
      </w:pPr>
      <w:r>
        <w:t xml:space="preserve">Slide 8: Conclusion and Call to Action</w:t>
      </w:r>
    </w:p>
    <w:bookmarkStart w:id="35" w:name="Xb81e8128a123004707d3f5b437a438e3e3079c0"/>
    <w:p>
      <w:pPr>
        <w:pStyle w:val="Heading3"/>
      </w:pPr>
      <w:r>
        <w:t xml:space="preserve">Elevating the Role of the Curriculum Developer</w:t>
      </w:r>
    </w:p>
    <w:p>
      <w:pPr>
        <w:pStyle w:val="FirstParagraph"/>
      </w:pPr>
      <w:r>
        <w:t xml:space="preserve">In summary, this Seminar Presentation Slides document underscores that a Curriculum Developer is not just a writer of documents, but a strategic leader in education. In Switzerland Zurich, their role is pivotal in maintaining the canton’s reputation for educational excellence while adapting to modern global challenges.</w:t>
      </w:r>
    </w:p>
    <w:p>
      <w:pPr>
        <w:pStyle w:val="BodyText"/>
      </w:pPr>
      <w:r>
        <w:rPr>
          <w:bCs/>
          <w:b/>
        </w:rPr>
        <w:t xml:space="preserve">Final Thoughts:</w:t>
      </w:r>
    </w:p>
    <w:p>
      <w:pPr>
        <w:numPr>
          <w:ilvl w:val="0"/>
          <w:numId w:val="1006"/>
        </w:numPr>
        <w:pStyle w:val="Compact"/>
      </w:pPr>
      <w:r>
        <w:t xml:space="preserve">The curriculum must be dynamic, responsive to the needs of Switzerland Zurich.</w:t>
      </w:r>
    </w:p>
    <w:p>
      <w:pPr>
        <w:numPr>
          <w:ilvl w:val="0"/>
          <w:numId w:val="1006"/>
        </w:numPr>
        <w:pStyle w:val="Compact"/>
      </w:pPr>
      <w:r>
        <w:t xml:space="preserve">Collaboration between educators, industry, and policymakers is essential for success.</w:t>
      </w:r>
    </w:p>
    <w:p>
      <w:pPr>
        <w:numPr>
          <w:ilvl w:val="0"/>
          <w:numId w:val="1006"/>
        </w:numPr>
        <w:pStyle w:val="Compact"/>
      </w:pPr>
      <w:r>
        <w:t xml:space="preserve">Focusing on digital literacy, multilingualism, and sustainability will define the next generation of learners.</w:t>
      </w:r>
    </w:p>
    <w:p>
      <w:pPr>
        <w:pStyle w:val="FirstParagraph"/>
      </w:pPr>
      <w:r>
        <w:t xml:space="preserve">We encourage all attendees to view the Curriculum Developer as a key partner in shaping a future-ready educational system in Switzerland Zurich. Thank you for your attention and engagement during this seminar.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Curriculum Developer in Switzerland Zurich</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