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3e2f1dcc537b635a98acb0e43180eef1a5c6223"/>
    <w:p>
      <w:pPr>
        <w:pStyle w:val="Heading2"/>
      </w:pPr>
      <w:r>
        <w:t xml:space="preserve">Seminar Presentation Slides: The Role of the Curriculum Developer in United States Los Angeles</w:t>
      </w:r>
    </w:p>
    <w:p>
      <w:pPr>
        <w:pStyle w:val="FirstParagraph"/>
      </w:pPr>
      <w:r>
        <w:t xml:space="preserve">Welcome to this comprehensive seminar presentation focusing on the dynamic role of a curriculum developer within the educational landscape of United States Los Angeles. This document serves as a detailed guide for educators, administrators, and stakeholders interested in understanding how instructional design intersects with regional needs.</w:t>
      </w:r>
    </w:p>
    <w:bookmarkEnd w:id="20"/>
    <w:bookmarkStart w:id="21" w:name="X7a29e77ab7015cd07a5f20efb2bbed23635db1c"/>
    <w:p>
      <w:pPr>
        <w:pStyle w:val="Heading2"/>
      </w:pPr>
      <w:r>
        <w:t xml:space="preserve">The Context of United States Los Angeles Education</w:t>
      </w:r>
    </w:p>
    <w:p>
      <w:pPr>
        <w:pStyle w:val="FirstParagraph"/>
      </w:pPr>
      <w:r>
        <w:t xml:space="preserve">The educational environment in United States Los Angeles is characterized by immense diversity and complexity. As one of the most culturally rich cities in the world, it presents unique challenges and opportunities for curriculum developers. The demographic makeup includes a vast array of languages, cultural backgrounds, and socioeconomic statuses.</w:t>
      </w:r>
    </w:p>
    <w:p>
      <w:pPr>
        <w:pStyle w:val="BodyText"/>
      </w:pPr>
      <w:r>
        <w:t xml:space="preserve">A curriculum developer must first understand that this region requires more than just standard adherence to national standards; it demands a localized approach. The influence of the entertainment industry, technology startups in Silicon Beach, and traditional arts creates a specific vocational landscape that modern curricula must reflect. Therefore, the foundation of any successful educational program in this area relies on recognizing these local economic and social realities.</w:t>
      </w:r>
    </w:p>
    <w:bookmarkEnd w:id="21"/>
    <w:bookmarkStart w:id="22" w:name="defining-the-curriculum-developer"/>
    <w:p>
      <w:pPr>
        <w:pStyle w:val="Heading2"/>
      </w:pPr>
      <w:r>
        <w:t xml:space="preserve">Defining the Curriculum Developer</w:t>
      </w:r>
    </w:p>
    <w:p>
      <w:pPr>
        <w:pStyle w:val="FirstParagraph"/>
      </w:pPr>
      <w:r>
        <w:t xml:space="preserve">A curriculum developer is not merely a writer of textbooks or a compiler of syllabi. They are strategic architects of learning experiences. Their primary responsibility involves analyzing educational needs, designing instructional materials, and evaluating the effectiveness of those materials over time.</w:t>
      </w:r>
    </w:p>
    <w:p>
      <w:pPr>
        <w:pStyle w:val="BodyText"/>
      </w:pPr>
      <w:r>
        <w:t xml:space="preserve">In the specific context of this seminar presentation slides discussion, we emphasize that a curriculum developer acts as a bridge between pedagogical theory and practical application. They translate broad educational goals into actionable lesson plans that are accessible to diverse learners. This role requires a blend of creativity, analytical thinking, and deep knowledge of learning theories such as constructivism and behaviorism.</w:t>
      </w:r>
    </w:p>
    <w:bookmarkEnd w:id="22"/>
    <w:bookmarkStart w:id="23" w:name="X5a06390b5127653b206fa5ee1ebef8971d87fb5"/>
    <w:p>
      <w:pPr>
        <w:pStyle w:val="Heading2"/>
      </w:pPr>
      <w:r>
        <w:t xml:space="preserve">Key Responsibilities in United States Los Angeles</w:t>
      </w:r>
    </w:p>
    <w:p>
      <w:pPr>
        <w:pStyle w:val="FirstParagraph"/>
      </w:pPr>
      <w:r>
        <w:t xml:space="preserve">The responsibilities of a curriculum developer are multifaceted. Firstly, they must conduct a thorough needs analysis. In United States Los Angeles, this involves consulting with local teachers, community leaders, and industry experts to determine what skills students require for future success.</w:t>
      </w:r>
    </w:p>
    <w:p>
      <w:pPr>
        <w:numPr>
          <w:ilvl w:val="0"/>
          <w:numId w:val="1001"/>
        </w:numPr>
        <w:pStyle w:val="Compact"/>
      </w:pPr>
      <w:r>
        <w:rPr>
          <w:bCs/>
          <w:b/>
        </w:rPr>
        <w:t xml:space="preserve">Alignment with Standards:</w:t>
      </w:r>
    </w:p>
    <w:p>
      <w:pPr>
        <w:numPr>
          <w:ilvl w:val="0"/>
          <w:numId w:val="1002"/>
        </w:numPr>
        <w:pStyle w:val="Compact"/>
      </w:pPr>
      <w:r>
        <w:rPr>
          <w:bCs/>
          <w:b/>
        </w:rPr>
        <w:t xml:space="preserve">Cultural Responsiveness:</w:t>
      </w:r>
    </w:p>
    <w:bookmarkEnd w:id="23"/>
    <w:bookmarkStart w:id="24" w:name="X35739e3da72a6fdc2246f4beb8da257cd53801e"/>
    <w:p>
      <w:pPr>
        <w:pStyle w:val="Heading2"/>
      </w:pPr>
      <w:r>
        <w:t xml:space="preserve">The Impact of Technology on Curriculum Design</w:t>
      </w:r>
    </w:p>
    <w:p>
      <w:pPr>
        <w:pStyle w:val="FirstParagraph"/>
      </w:pPr>
      <w:r>
        <w:t xml:space="preserve">In an era where technology is ubiquitous, a curriculum developer must be proficient in digital tools. In United States Los Angeles, access to technology varies significantly between districts. Therefore, developers must create flexible curricula that can function both in high-tech smart classrooms and in resource-limited environments.</w:t>
      </w:r>
    </w:p>
    <w:p>
      <w:pPr>
        <w:pStyle w:val="BodyText"/>
      </w:pPr>
      <w:r>
        <w:t xml:space="preserve">This involves selecting appropriate Learning Management Systems (LMS), integrating multimedia resources, and ensuring that digital content is accessible to students with disabilities. The developer must constantly evaluate emerging technologies to determine if they enhance learning outcomes or merely add distraction.</w:t>
      </w:r>
    </w:p>
    <w:bookmarkEnd w:id="24"/>
    <w:bookmarkStart w:id="25" w:name="evaluating-effectiveness-and-iteration"/>
    <w:p>
      <w:pPr>
        <w:pStyle w:val="Heading2"/>
      </w:pPr>
      <w:r>
        <w:t xml:space="preserve">Evaluating Effectiveness and Iteration</w:t>
      </w:r>
    </w:p>
    <w:p>
      <w:pPr>
        <w:pStyle w:val="FirstParagraph"/>
      </w:pPr>
      <w:r>
        <w:t xml:space="preserve">The work of a curriculum developer does not end with the publication of materials. Continuous evaluation is paramount. Developers must establish metrics for success, such as student engagement levels, assessment scores, and teacher feedback.</w:t>
      </w:r>
    </w:p>
    <w:p>
      <w:pPr>
        <w:pStyle w:val="BodyText"/>
      </w:pPr>
      <w:r>
        <w:t xml:space="preserve">In United States Los Angeles schools, data privacy is also a critical consideration when collecting evaluation data. Developers must adhere to strict regulations regarding student information while still gathering enough qualitative and quantitative data to make informed decisions about curriculum revisions. This iterative process ensures that the education provided remains relevant and effective.</w:t>
      </w:r>
    </w:p>
    <w:bookmarkEnd w:id="25"/>
    <w:bookmarkStart w:id="26" w:name="X2527f382a098111b730751af2dd8b415e90a2bb"/>
    <w:p>
      <w:pPr>
        <w:pStyle w:val="Heading2"/>
      </w:pPr>
      <w:r>
        <w:t xml:space="preserve">Challenges Faced by Curriculum Developers</w:t>
      </w:r>
    </w:p>
    <w:p>
      <w:pPr>
        <w:pStyle w:val="FirstParagraph"/>
      </w:pPr>
      <w:r>
        <w:t xml:space="preserve">Navigating the educational landscape in United States Los Angeles comes with significant hurdles. Budget constraints often limit the resources available for high-quality material development. Additionally, rapid changes in legislation and testing requirements can make it difficult to maintain stable curricula.</w:t>
      </w:r>
    </w:p>
    <w:p>
      <w:pPr>
        <w:pStyle w:val="BodyText"/>
      </w:pPr>
      <w:r>
        <w:t xml:space="preserve">Furthermore, there is often a gap between what policymakers expect and what teachers experience in the classroom. A skilled curriculum developer must navigate these tensions by advocating for practical, sustainable solutions that benefit both educators and students. This requires strong communication skills and the ability to build consensus among disparate groups.</w:t>
      </w:r>
    </w:p>
    <w:bookmarkEnd w:id="26"/>
    <w:bookmarkStart w:id="27" w:name="the-future-of-curriculum-development"/>
    <w:p>
      <w:pPr>
        <w:pStyle w:val="Heading2"/>
      </w:pPr>
      <w:r>
        <w:t xml:space="preserve">The Future of Curriculum Development</w:t>
      </w:r>
    </w:p>
    <w:p>
      <w:pPr>
        <w:pStyle w:val="FirstParagraph"/>
      </w:pPr>
      <w:r>
        <w:t xml:space="preserve">Looking ahead, the role of the curriculum developer will continue to evolve. We anticipate a greater emphasis on personalized learning pathways powered by artificial intelligence. In United States Los Angeles, where innovation is highly valued, there is pressure to create curricula that foster critical thinking and adaptability rather than rote memorization.</w:t>
      </w:r>
    </w:p>
    <w:p>
      <w:pPr>
        <w:pStyle w:val="BodyText"/>
      </w:pPr>
      <w:r>
        <w:t xml:space="preserve">Collaboration will also become increasingly important. Developers will need to work more closely with interdisciplinary teams, including software engineers, mental health professionals, and community activists. This holistic approach ensures that education addresses the whole child.</w:t>
      </w:r>
    </w:p>
    <w:bookmarkEnd w:id="27"/>
    <w:bookmarkStart w:id="28" w:name="conclusion"/>
    <w:p>
      <w:pPr>
        <w:pStyle w:val="Heading2"/>
      </w:pPr>
      <w:r>
        <w:t xml:space="preserve">Conclusion</w:t>
      </w:r>
    </w:p>
    <w:p>
      <w:pPr>
        <w:pStyle w:val="FirstParagraph"/>
      </w:pPr>
      <w:r>
        <w:t xml:space="preserve">In conclusion, the position of a curriculum developer in United States Los Angeles is vital to the success of our educational institutions. It is a role that demands expertise, empathy, and innovation. By carefully crafting learning experiences that are aligned with standards yet responsive to local needs, these professionals ensure that every student has the opportunity to thrive.</w:t>
      </w:r>
    </w:p>
    <w:p>
      <w:pPr>
        <w:pStyle w:val="BodyText"/>
      </w:pPr>
      <w:r>
        <w:t xml:space="preserve">We hope this seminar presentation slides document has provided you with valuable insights into this critical profession. As we move forward, let us continue to support those who design the frameworks of our future learning.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Curriculum Developer in United States Los Angeles</dc:title>
  <dc:creator/>
  <dc:language>en</dc:language>
  <cp:keywords/>
  <dcterms:created xsi:type="dcterms:W3CDTF">2026-07-29T16:42:57Z</dcterms:created>
  <dcterms:modified xsi:type="dcterms:W3CDTF">2026-07-29T16:42:57Z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