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Brasília</w:t>
      </w:r>
    </w:p>
    <w:bookmarkStart w:id="20" w:name="X9be2f76f828724a090c202c296a2d82ee32c12d"/>
    <w:p>
      <w:pPr>
        <w:pStyle w:val="Heading1"/>
      </w:pPr>
      <w:r>
        <w:t xml:space="preserve">Seminar Presentation Slides: The Role, Evolution, and Strategic Importance of the Customs Officer in Brazil Brasília</w:t>
      </w:r>
    </w:p>
    <w:p>
      <w:pPr>
        <w:pStyle w:val="FirstParagraph"/>
      </w:pPr>
      <w:r>
        <w:t xml:space="preserve">Slide 1: Title and Introduction</w:t>
      </w:r>
    </w:p>
    <w:p>
      <w:pPr>
        <w:pStyle w:val="BodyText"/>
      </w:pPr>
      <w:r>
        <w:rPr>
          <w:bCs/>
          <w:b/>
        </w:rPr>
        <w:t xml:space="preserve">Presentation Title:</w:t>
      </w:r>
      <w:r>
        <w:t xml:space="preserve"> </w:t>
      </w:r>
      <w:r>
        <w:t xml:space="preserve">Modernizing Borders: The Critical Function of the Customs Officer in Brazil Brasília.</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Government officials, trade delegates, security analysts, and international partners.</w:t>
      </w:r>
    </w:p>
    <w:p>
      <w:pPr>
        <w:pStyle w:val="BodyText"/>
      </w:pPr>
      <w:r>
        <w:rPr>
          <w:iCs/>
          <w:i/>
        </w:rPr>
        <w:t xml:space="preserve">Note: This document serves as the comprehensive script and outline for the Seminar Presentation Slides dedicated to understanding the multifaceted role of the Customs Officer within the unique geopolitical context of Brazil Brasília.</w:t>
      </w:r>
    </w:p>
    <w:p>
      <w:pPr>
        <w:pStyle w:val="BodyText"/>
      </w:pPr>
      <w:r>
        <w:t xml:space="preserve">Slide 2: Contextualizing Brazil Brasília</w:t>
      </w:r>
    </w:p>
    <w:p>
      <w:pPr>
        <w:pStyle w:val="BodyText"/>
      </w:pPr>
      <w:r>
        <w:t xml:space="preserve">Brazil Brasília is not merely a capital city; it is the political and administrative heart of the Federative Republic of Brazil. Located in the Central-West region, this planned city serves as the hub for federal ministries, including the Ministry of Development, Industry, Commerce and Services (MDIC), which oversees customs policy.</w:t>
      </w:r>
    </w:p>
    <w:p>
      <w:pPr>
        <w:pStyle w:val="BodyText"/>
      </w:pPr>
      <w:r>
        <w:t xml:space="preserve">As a Seminar Presentation Slides topic regarding Brazil Brasília is essential because this location dictates national trade strategy. Unlike coastal ports where physical goods enter, Brazil Brasília is where the regulations are crafted. However, the operational reality of the Customs Officer often intersects here through digital interfaces and high-level oversight of major airports like Juscelino Kubitschek International Airport (Aeroporto Internacional de Brasília).</w:t>
      </w:r>
    </w:p>
    <w:p>
      <w:pPr>
        <w:pStyle w:val="BodyText"/>
      </w:pPr>
      <w:r>
        <w:t xml:space="preserve">Slide 3: Who is the Modern Customs Officer?</w:t>
      </w:r>
    </w:p>
    <w:p>
      <w:pPr>
        <w:pStyle w:val="BodyText"/>
      </w:pPr>
      <w:r>
        <w:t xml:space="preserve">The traditional image of a Customs Officer is often limited to checking passports at borders. However, in the modern era, particularly within Brazil Brasília's administrative framework, this role has evolved significantly.</w:t>
      </w:r>
    </w:p>
    <w:p>
      <w:pPr>
        <w:numPr>
          <w:ilvl w:val="0"/>
          <w:numId w:val="1001"/>
        </w:numPr>
        <w:pStyle w:val="Compact"/>
      </w:pPr>
      <w:r>
        <w:rPr>
          <w:bCs/>
          <w:b/>
        </w:rPr>
        <w:t xml:space="preserve">Regulatory Enforcers:</w:t>
      </w:r>
    </w:p>
    <w:p>
      <w:pPr>
        <w:numPr>
          <w:ilvl w:val="0"/>
          <w:numId w:val="1001"/>
        </w:numPr>
        <w:pStyle w:val="Compact"/>
      </w:pPr>
      <w:r>
        <w:rPr>
          <w:bCs/>
          <w:b/>
        </w:rPr>
        <w:t xml:space="preserve">Economic Facilitators:</w:t>
      </w:r>
    </w:p>
    <w:p>
      <w:pPr>
        <w:numPr>
          <w:ilvl w:val="0"/>
          <w:numId w:val="1001"/>
        </w:numPr>
        <w:pStyle w:val="Compact"/>
      </w:pPr>
      <w:r>
        <w:rPr>
          <w:bCs/>
          <w:b/>
        </w:rPr>
        <w:t xml:space="preserve">Digital Specialists:</w:t>
      </w:r>
    </w:p>
    <w:p>
      <w:pPr>
        <w:pStyle w:val="FirstParagraph"/>
      </w:pPr>
      <w:r>
        <w:t xml:space="preserve">Slide 4: The Strategic Location of Brasília in Customs Operations</w:t>
      </w:r>
    </w:p>
    <w:p>
      <w:pPr>
        <w:pStyle w:val="BodyText"/>
      </w:pPr>
      <w:r>
        <w:t xml:space="preserve">The focus on Brazil Brasília in this Seminar Presentation Slides document highlights a unique paradox. While the majority of cargo enters through ports like Santos or Rio de Janeiro, the command center lies here.</w:t>
      </w:r>
    </w:p>
    <w:p>
      <w:pPr>
        <w:pStyle w:val="BodyText"/>
      </w:pPr>
      <w:r>
        <w:t xml:space="preserve">Brazil Brasília hosts the central coordination for risk analysis and intelligence regarding trade flows. The Customs Officers stationed in federal agencies here do not typically inspect boxes at a border crossing; instead, they analyze data trends to identify high-risk shipments. This "virtual border" approach is critical for national security and revenue protection.</w:t>
      </w:r>
    </w:p>
    <w:p>
      <w:pPr>
        <w:pStyle w:val="BodyText"/>
      </w:pPr>
      <w:r>
        <w:t xml:space="preserve">Furthermore, as a Seminar Presentation Slides topic, we must acknowledge that Brazil Brasília acts as the diplomatic gateway. Many international trade negotiations happen here, requiring Customs Officers with high-level linguistic skills and diplomatic training to liaise with foreign delegations regarding trade agreements.</w:t>
      </w:r>
    </w:p>
    <w:p>
      <w:pPr>
        <w:pStyle w:val="BodyText"/>
      </w:pPr>
      <w:r>
        <w:t xml:space="preserve">Slide 5: Combating Illicit Trade in the Federal District</w:t>
      </w:r>
    </w:p>
    <w:p>
      <w:pPr>
        <w:pStyle w:val="BodyText"/>
      </w:pPr>
      <w:r>
        <w:t xml:space="preserve">A significant portion of the Customs Officer's workload in and around Brazil Brasília involves combating illicit activities. The Federal District (Distrito Federal) is a hub for high-value commerce, making it attractive for smuggling operations.</w:t>
      </w:r>
    </w:p>
    <w:p>
      <w:pPr>
        <w:numPr>
          <w:ilvl w:val="0"/>
          <w:numId w:val="1002"/>
        </w:numPr>
        <w:pStyle w:val="Compact"/>
      </w:pPr>
      <w:r>
        <w:rPr>
          <w:bCs/>
          <w:b/>
        </w:rPr>
        <w:t xml:space="preserve">Smuggling Prevention:</w:t>
      </w:r>
      <w:r>
        <w:t xml:space="preserve"> </w:t>
      </w:r>
      <w:r>
        <w:t xml:space="preserve">Customs Officers actively monitor the importation of undeclared luxury goods, electronics, and pharmaceuticals. In Brazil Brasília, where real estate and business investments are high, the incentive to avoid taxes on imported machinery or vehicles is significant.</w:t>
      </w:r>
    </w:p>
    <w:p>
      <w:pPr>
        <w:numPr>
          <w:ilvl w:val="0"/>
          <w:numId w:val="1002"/>
        </w:numPr>
        <w:pStyle w:val="Compact"/>
      </w:pPr>
      <w:r>
        <w:rPr>
          <w:bCs/>
          <w:b/>
        </w:rPr>
        <w:t xml:space="preserve">Narcotics Interdiction:</w:t>
      </w:r>
      <w:r>
        <w:t xml:space="preserve"> </w:t>
      </w:r>
      <w:r>
        <w:t xml:space="preserve">While not their primary focus compared to police forces, Customs Officers play a vital intelligence-gathering role in detecting drug trafficking routes that may utilize legitimate commercial channels through Brasília’s transport infrastructure.</w:t>
      </w:r>
    </w:p>
    <w:p>
      <w:pPr>
        <w:pStyle w:val="FirstParagraph"/>
      </w:pPr>
      <w:r>
        <w:t xml:space="preserve">Slide 6: The Role of Technology and Innovation</w:t>
      </w:r>
    </w:p>
    <w:p>
      <w:pPr>
        <w:pStyle w:val="BodyText"/>
      </w:pPr>
      <w:r>
        <w:t xml:space="preserve">The transformation of the Customs Officer role is driven by technology. In Brazil Brasília, innovation labs work closely with customs agents to implement Artificial Intelligence (AI) and Big Data analytics.</w:t>
      </w:r>
    </w:p>
    <w:p>
      <w:pPr>
        <w:pStyle w:val="BodyText"/>
      </w:pPr>
      <w:r>
        <w:rPr>
          <w:bCs/>
          <w:b/>
        </w:rPr>
        <w:t xml:space="preserve">Seminar Presentation Slides Key Point:</w:t>
      </w:r>
      <w:r>
        <w:t xml:space="preserve"> </w:t>
      </w:r>
      <w:r>
        <w:t xml:space="preserve">The integration of automated risk management systems allows Customs Officers to move from random checks to targeted inspections. This increases efficiency while maintaining security. For instance, when a shipment arrives in Brazil Brasília via the international airport, the system pre-screens it before physical inspection.</w:t>
      </w:r>
    </w:p>
    <w:p>
      <w:pPr>
        <w:pStyle w:val="BodyText"/>
      </w:pPr>
      <w:r>
        <w:t xml:space="preserve">This technological shift requires continuous training for Customs Officers. They must understand data analytics, cyber-security protocols, and digital forensics to remain effective in their roles within the modern Brazilian bureaucracy.</w:t>
      </w:r>
    </w:p>
    <w:p>
      <w:pPr>
        <w:pStyle w:val="BodyText"/>
      </w:pPr>
      <w:r>
        <w:t xml:space="preserve">Slide 7: Challenges Faced by Customs Officers</w:t>
      </w:r>
    </w:p>
    <w:p>
      <w:pPr>
        <w:pStyle w:val="BodyText"/>
      </w:pPr>
      <w:r>
        <w:t xml:space="preserve">Despite advancements, the life of a Customs Officer presents distinct challenges:</w:t>
      </w:r>
    </w:p>
    <w:p>
      <w:pPr>
        <w:numPr>
          <w:ilvl w:val="0"/>
          <w:numId w:val="1003"/>
        </w:numPr>
        <w:pStyle w:val="Compact"/>
      </w:pPr>
      <w:r>
        <w:rPr>
          <w:bCs/>
          <w:b/>
        </w:rPr>
        <w:t xml:space="preserve">Bureaucratic Complexity:</w:t>
      </w:r>
      <w:r>
        <w:t xml:space="preserve"> </w:t>
      </w:r>
      <w:r>
        <w:t xml:space="preserve">Navigating the intricate web of Brazilian tax codes and import regulations is daunting. Errors can lead to significant financial penalties for importers.</w:t>
      </w:r>
    </w:p>
    <w:p>
      <w:pPr>
        <w:numPr>
          <w:ilvl w:val="0"/>
          <w:numId w:val="1003"/>
        </w:numPr>
        <w:pStyle w:val="Compact"/>
      </w:pPr>
      <w:r>
        <w:rPr>
          <w:bCs/>
          <w:b/>
        </w:rPr>
        <w:t xml:space="preserve">Social Perception:</w:t>
      </w:r>
      <w:r>
        <w:t xml:space="preserve"> </w:t>
      </w:r>
      <w:r>
        <w:t xml:space="preserve">There is often a misunderstanding of the profession. The public may view Customs Officers solely as tax collectors rather than facilitators of trade and protectors of national sovereignty.</w:t>
      </w:r>
    </w:p>
    <w:p>
      <w:pPr>
        <w:numPr>
          <w:ilvl w:val="0"/>
          <w:numId w:val="1003"/>
        </w:numPr>
        <w:pStyle w:val="Compact"/>
      </w:pPr>
      <w:r>
        <w:rPr>
          <w:bCs/>
          <w:b/>
        </w:rPr>
        <w:t xml:space="preserve">Paperwork vs. Digital Transition:</w:t>
      </w:r>
      <w:r>
        <w:t xml:space="preserve"> </w:t>
      </w:r>
      <w:r>
        <w:t xml:space="preserve">While Brazil Brasília pushes for digitalization, many small businesses still rely on traditional paper-based methods, creating friction and requiring Customs Officers to act as educators and guides.</w:t>
      </w:r>
    </w:p>
    <w:p>
      <w:pPr>
        <w:pStyle w:val="FirstParagraph"/>
      </w:pPr>
      <w:r>
        <w:t xml:space="preserve">Slide 8: Future Outlook and Recommendations</w:t>
      </w:r>
    </w:p>
    <w:p>
      <w:pPr>
        <w:pStyle w:val="BodyText"/>
      </w:pPr>
      <w:r>
        <w:t xml:space="preserve">To ensure the continued effectiveness of the Customs Officer in Brazil Brasília, several strategic recommendations are proposed for this Seminar Presentation Slides:</w:t>
      </w:r>
    </w:p>
    <w:p>
      <w:pPr>
        <w:numPr>
          <w:ilvl w:val="0"/>
          <w:numId w:val="1004"/>
        </w:numPr>
        <w:pStyle w:val="Compact"/>
      </w:pPr>
      <w:r>
        <w:rPr>
          <w:bCs/>
          <w:b/>
        </w:rPr>
        <w:t xml:space="preserve">Enhanced Training Programs:</w:t>
      </w:r>
    </w:p>
    <w:p>
      <w:pPr>
        <w:numPr>
          <w:ilvl w:val="0"/>
          <w:numId w:val="1004"/>
        </w:numPr>
        <w:pStyle w:val="Compact"/>
      </w:pPr>
      <w:r>
        <w:rPr>
          <w:bCs/>
          <w:b/>
        </w:rPr>
        <w:t xml:space="preserve">Better Inter-Agency Coordination:</w:t>
      </w:r>
    </w:p>
    <w:p>
      <w:pPr>
        <w:numPr>
          <w:ilvl w:val="0"/>
          <w:numId w:val="1004"/>
        </w:numPr>
        <w:pStyle w:val="Compact"/>
      </w:pPr>
      <w:r>
        <w:rPr>
          <w:bCs/>
          <w:b/>
        </w:rPr>
        <w:t xml:space="preserve">Diplomatic Engagement:</w:t>
      </w:r>
    </w:p>
    <w:p>
      <w:pPr>
        <w:pStyle w:val="FirstParagraph"/>
      </w:pPr>
      <w:r>
        <w:t xml:space="preserve">Slide 9: Conclusion</w:t>
      </w:r>
    </w:p>
    <w:p>
      <w:pPr>
        <w:pStyle w:val="BodyText"/>
      </w:pPr>
      <w:r>
        <w:t xml:space="preserve">In conclusion, the Customs Officer is a pivotal figure in the economic and security architecture of Brazil. While their physical presence may be more concentrated in ports and airports, their intellectual and strategic influence is centered in Brazil Brasília.</w:t>
      </w:r>
    </w:p>
    <w:p>
      <w:pPr>
        <w:pStyle w:val="BodyText"/>
      </w:pPr>
      <w:r>
        <w:t xml:space="preserve">This Seminar Presentation Slides document has highlighted that modernizing this profession requires a blend of technological prowess, diplomatic skill, and rigorous regulatory enforcement. As Brazil continues to integrate into the global economy, the role of the Customs Officer will only grow in importance.</w:t>
      </w:r>
    </w:p>
    <w:p>
      <w:pPr>
        <w:pStyle w:val="BodyText"/>
      </w:pPr>
      <w:r>
        <w:t xml:space="preserve">We must support initiatives that empower these professionals in Brazil Brasília to adapt to changing global trade dynamics while maintaining the integrity of our borders.</w:t>
      </w:r>
    </w:p>
    <w:p>
      <w:pPr>
        <w:pStyle w:val="BodyText"/>
      </w:pPr>
      <w:r>
        <w:t xml:space="preserve">Slide 10: Q&amp;A Session</w:t>
      </w:r>
    </w:p>
    <w:p>
      <w:pPr>
        <w:pStyle w:val="BodyText"/>
      </w:pPr>
      <w:r>
        <w:rPr>
          <w:bCs/>
          <w:b/>
        </w:rPr>
        <w:t xml:space="preserve">Dedicated Time for Questions:</w:t>
      </w:r>
    </w:p>
    <w:p>
      <w:pPr>
        <w:numPr>
          <w:ilvl w:val="0"/>
          <w:numId w:val="1005"/>
        </w:numPr>
        <w:pStyle w:val="Compact"/>
      </w:pPr>
      <w:r>
        <w:t xml:space="preserve">Career paths for aspiring Customs Officers in Brazil.</w:t>
      </w:r>
    </w:p>
    <w:p>
      <w:pPr>
        <w:numPr>
          <w:ilvl w:val="0"/>
          <w:numId w:val="1005"/>
        </w:numPr>
        <w:pStyle w:val="Compact"/>
      </w:pPr>
      <w:r>
        <w:t xml:space="preserve">The impact of Mercosur trade agreements on local customs procedures.</w:t>
      </w:r>
    </w:p>
    <w:p>
      <w:pPr>
        <w:numPr>
          <w:ilvl w:val="0"/>
          <w:numId w:val="1005"/>
        </w:numPr>
        <w:pStyle w:val="Compact"/>
      </w:pPr>
      <w:r>
        <w:t xml:space="preserve">Digital tools currently used by agencies in Brazil Brasília.</w:t>
      </w:r>
    </w:p>
    <w:p>
      <w:pPr>
        <w:pStyle w:val="FirstParagraph"/>
      </w:pPr>
      <w:r>
        <w:rPr>
          <w:iCs/>
          <w:i/>
        </w:rPr>
        <w:t xml:space="preserve">We invite the audience to engage with these topics to further deepen our understanding of this critical governmental function.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Brazil Brasília</dc:title>
  <dc:creator/>
  <dc:language>en</dc:language>
  <cp:keywords/>
  <dcterms:created xsi:type="dcterms:W3CDTF">2026-07-29T18:24:07Z</dcterms:created>
  <dcterms:modified xsi:type="dcterms:W3CDTF">2026-07-29T18:24:07Z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