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Vancouver,</w:t>
      </w:r>
      <w:r>
        <w:t xml:space="preserve"> </w:t>
      </w:r>
      <w:r>
        <w:t xml:space="preserve">Canada</w:t>
      </w:r>
    </w:p>
    <w:bookmarkStart w:id="31" w:name="X66d8e8e063637292645106381c80c0ba1742ce1"/>
    <w:p>
      <w:pPr>
        <w:pStyle w:val="Heading1"/>
      </w:pPr>
      <w:r>
        <w:t xml:space="preserve">Seminar Presentation Slides</w:t>
      </w:r>
      <w:r>
        <w:br/>
      </w:r>
      <w:r>
        <w:t xml:space="preserve">The Role and Impact of the Customs Officer in Vancouver, Canada</w:t>
      </w:r>
    </w:p>
    <w:bookmarkStart w:id="20" w:name="slide-1-title-slide-and-introduction"/>
    <w:p>
      <w:pPr>
        <w:pStyle w:val="Heading2"/>
      </w:pPr>
      <w:r>
        <w:t xml:space="preserve">Slide 1: Title Slide and Introduction</w:t>
      </w:r>
    </w:p>
    <w:p>
      <w:pPr>
        <w:pStyle w:val="FirstParagraph"/>
      </w:pPr>
      <w:r>
        <w:rPr>
          <w:bCs/>
          <w:b/>
        </w:rPr>
        <w:t xml:space="preserve">Seminar Presentation Slides on Border Security and Trade Facilitation</w:t>
      </w:r>
    </w:p>
    <w:p>
      <w:pPr>
        <w:pStyle w:val="BodyText"/>
      </w:pPr>
      <w:r>
        <w:t xml:space="preserve">This presentation is dedicated to analyzing the multifaceted role of the Customs Officer within the specific geographic, economic, and regulatory context of Canada Vancouver. As one of North America’s most dynamic ports, Vancouver serves as a critical gateway for trans-Pacific trade.</w:t>
      </w:r>
    </w:p>
    <w:bookmarkEnd w:id="20"/>
    <w:bookmarkStart w:id="22" w:name="X5062b6d07ca96bcaf18f1761ede874384633253"/>
    <w:p>
      <w:pPr>
        <w:pStyle w:val="Heading2"/>
      </w:pPr>
      <w:r>
        <w:t xml:space="preserve">Slide 2: The Geographic and Economic Context</w:t>
      </w:r>
    </w:p>
    <w:bookmarkStart w:id="21" w:name="vancouver-as-a-gateway-to-the-pacific"/>
    <w:p>
      <w:pPr>
        <w:pStyle w:val="Heading3"/>
      </w:pPr>
      <w:r>
        <w:t xml:space="preserve">Vancouver as a Gateway to the Pacific</w:t>
      </w:r>
    </w:p>
    <w:p>
      <w:pPr>
        <w:pStyle w:val="FirstParagraph"/>
      </w:pPr>
      <w:r>
        <w:t xml:space="preserve">To understand the significance of the Customs Officer in Canada Vancouver, one must first understand the port itself. The Port of Vancouver is consistently ranked as one of North America's largest and most diverse ports.</w:t>
      </w:r>
    </w:p>
    <w:p>
      <w:pPr>
        <w:numPr>
          <w:ilvl w:val="0"/>
          <w:numId w:val="1001"/>
        </w:numPr>
        <w:pStyle w:val="Compact"/>
      </w:pPr>
      <w:r>
        <w:rPr>
          <w:bCs/>
          <w:b/>
        </w:rPr>
        <w:t xml:space="preserve">Economic Hub:</w:t>
      </w:r>
      <w:r>
        <w:t xml:space="preserve"> </w:t>
      </w:r>
      <w:r>
        <w:t xml:space="preserve">It handles a vast volume of containerized cargo, including electronics from Asia, agricultural products from the interior, and energy resources.</w:t>
      </w:r>
    </w:p>
    <w:p>
      <w:pPr>
        <w:numPr>
          <w:ilvl w:val="0"/>
          <w:numId w:val="1001"/>
        </w:numPr>
        <w:pStyle w:val="Compact"/>
      </w:pPr>
      <w:r>
        <w:rPr>
          <w:bCs/>
          <w:b/>
        </w:rPr>
        <w:t xml:space="preserve">Cross-Border Connectivity:</w:t>
      </w:r>
      <w:r>
        <w:t xml:space="preserve"> </w:t>
      </w:r>
      <w:r>
        <w:t xml:space="preserve">Located in British Columbia, this region serves as the primary entry point for goods destined not only for Canada but also for the United States via rail corridors.</w:t>
      </w:r>
    </w:p>
    <w:bookmarkEnd w:id="21"/>
    <w:bookmarkEnd w:id="22"/>
    <w:bookmarkStart w:id="23" w:name="slide-3-who-is-a-customs-officer"/>
    <w:p>
      <w:pPr>
        <w:pStyle w:val="Heading2"/>
      </w:pPr>
      <w:r>
        <w:t xml:space="preserve">Slide 3: Who is a Customs Officer?</w:t>
      </w:r>
    </w:p>
    <w:p>
      <w:pPr>
        <w:pStyle w:val="FirstParagraph"/>
      </w:pPr>
      <w:r>
        <w:t xml:space="preserve">A Customs Officer (often referred to as a Border Services Officer in the Canadian context under CBSA) acts as the guardian of national borders. In Canada Vancouver, their duties extend far beyond simple tariff collection.</w:t>
      </w:r>
    </w:p>
    <w:p>
      <w:pPr>
        <w:numPr>
          <w:ilvl w:val="0"/>
          <w:numId w:val="1002"/>
        </w:numPr>
        <w:pStyle w:val="Compact"/>
      </w:pPr>
      <w:r>
        <w:rPr>
          <w:bCs/>
          <w:b/>
        </w:rPr>
        <w:t xml:space="preserve">The Role:</w:t>
      </w:r>
      <w:r>
        <w:t xml:space="preserve"> </w:t>
      </w:r>
      <w:r>
        <w:t xml:space="preserve">They are responsible for enforcing customs and immigration laws.</w:t>
      </w:r>
    </w:p>
    <w:p>
      <w:pPr>
        <w:numPr>
          <w:ilvl w:val="0"/>
          <w:numId w:val="1002"/>
        </w:numPr>
        <w:pStyle w:val="Compact"/>
      </w:pPr>
      <w:r>
        <w:rPr>
          <w:bCs/>
          <w:b/>
        </w:rPr>
        <w:t xml:space="preserve">Dual Mandate:</w:t>
      </w:r>
      <w:r>
        <w:t xml:space="preserve"> </w:t>
      </w:r>
      <w:r>
        <w:t xml:space="preserve">Their job is a balancing act between facilitating legitimate trade and travel while protecting the border from illicit activities.</w:t>
      </w:r>
    </w:p>
    <w:bookmarkEnd w:id="23"/>
    <w:bookmarkStart w:id="24" w:name="X4e7345fdc53d8df7520e3dccc237e570e205ce5"/>
    <w:p>
      <w:pPr>
        <w:pStyle w:val="Heading2"/>
      </w:pPr>
      <w:r>
        <w:t xml:space="preserve">Slide 4: Key Responsibilities of the Customs Officer</w:t>
      </w:r>
    </w:p>
    <w:p>
      <w:pPr>
        <w:pStyle w:val="FirstParagraph"/>
      </w:pPr>
      <w:r>
        <w:t xml:space="preserve">The duties performed by a Customs Officer in Canada Vancouver are diverse and require high-level cognitive skills.</w:t>
      </w:r>
    </w:p>
    <w:p>
      <w:pPr>
        <w:numPr>
          <w:ilvl w:val="0"/>
          <w:numId w:val="1003"/>
        </w:numPr>
        <w:pStyle w:val="Compact"/>
      </w:pPr>
      <w:r>
        <w:rPr>
          <w:bCs/>
          <w:b/>
        </w:rPr>
        <w:t xml:space="preserve">Revenue Collection:</w:t>
      </w:r>
      <w:r>
        <w:br/>
      </w:r>
      <w:r>
        <w:t xml:space="preserve">Determining the correct classification, valuation, and origin of goods to ensure appropriate tariffs (duties) are paid. Errors here can lead to significant revenue loss for the federal government.</w:t>
      </w:r>
    </w:p>
    <w:p>
      <w:pPr>
        <w:numPr>
          <w:ilvl w:val="0"/>
          <w:numId w:val="1003"/>
        </w:numPr>
        <w:pStyle w:val="Compact"/>
      </w:pPr>
      <w:r>
        <w:t xml:space="preserve">Risk Assessment:Utilizing advanced data analytics to target shipments that pose a risk related to national security or non-compliance.</w:t>
      </w:r>
    </w:p>
    <w:bookmarkEnd w:id="24"/>
    <w:bookmarkStart w:id="25" w:name="X73cab88b56917794ad44b308581e7757a2140f3"/>
    <w:p>
      <w:pPr>
        <w:pStyle w:val="Heading2"/>
      </w:pPr>
      <w:r>
        <w:t xml:space="preserve">Slide 5: Biosecurity and Agricultural Protection</w:t>
      </w:r>
    </w:p>
    <w:p>
      <w:pPr>
        <w:pStyle w:val="FirstParagraph"/>
      </w:pPr>
      <w:r>
        <w:t xml:space="preserve">One of the most vital aspects of the Customs Officer's job in Canada Vancouver is protecting Canadian agriculture. The province of British Columbia is an agricultural powerhouse, producing berries, apples, and grapes that are exported globally.</w:t>
      </w:r>
    </w:p>
    <w:p>
      <w:pPr>
        <w:numPr>
          <w:ilvl w:val="0"/>
          <w:numId w:val="1004"/>
        </w:numPr>
        <w:pStyle w:val="Compact"/>
      </w:pPr>
      <w:r>
        <w:rPr>
          <w:bCs/>
          <w:b/>
        </w:rPr>
        <w:t xml:space="preserve">Invasive Species:</w:t>
      </w:r>
      <w:r>
        <w:br/>
      </w:r>
      <w:r>
        <w:t xml:space="preserve">Officers inspect inbound cargo and passenger luggage for prohibited seeds, fruits, vegetables, meats (such as Chinese dumplings or sausages), and plant materials.</w:t>
      </w:r>
    </w:p>
    <w:bookmarkEnd w:id="25"/>
    <w:bookmarkStart w:id="26" w:name="slide-6-technology-and-data-integration"/>
    <w:p>
      <w:pPr>
        <w:pStyle w:val="Heading2"/>
      </w:pPr>
      <w:r>
        <w:t xml:space="preserve">Slide 6: Technology and Data Integration</w:t>
      </w:r>
    </w:p>
    <w:p>
      <w:pPr>
        <w:pStyle w:val="FirstParagraph"/>
      </w:pPr>
      <w:r>
        <w:t xml:space="preserve">The modern Customs Officer relies heavily on technology. In Canada Vancouver, where volume is immense, human inspection alone is impossible.</w:t>
      </w:r>
    </w:p>
    <w:p>
      <w:pPr>
        <w:numPr>
          <w:ilvl w:val="0"/>
          <w:numId w:val="1005"/>
        </w:numPr>
        <w:pStyle w:val="Compact"/>
      </w:pPr>
      <w:r>
        <w:rPr>
          <w:bCs/>
          <w:b/>
        </w:rPr>
        <w:t xml:space="preserve">CBSA Automated Declarations System (ADS):</w:t>
      </w:r>
      <w:r>
        <w:br/>
      </w:r>
      <w:r>
        <w:t xml:space="preserve"> </w:t>
      </w:r>
      <w:r>
        <w:t xml:space="preserve">Officers use this system to manage electronic declarations.</w:t>
      </w:r>
    </w:p>
    <w:bookmarkEnd w:id="26"/>
    <w:bookmarkStart w:id="27" w:name="Xb7af2223a64c5eab7c74ed3a8790d9c89bcdded"/>
    <w:p>
      <w:pPr>
        <w:pStyle w:val="Heading2"/>
      </w:pPr>
      <w:r>
        <w:t xml:space="preserve">Slide 7: Regulatory Compliance and Trade Agreements</w:t>
      </w:r>
    </w:p>
    <w:p>
      <w:pPr>
        <w:pStyle w:val="FirstParagraph"/>
      </w:pPr>
      <w:r>
        <w:t xml:space="preserve">Customs Officers in Canada Vancouver must be experts in complex trade agreements such as CUSMA (the new NAFTA) and the Trans-Pacific Partnership (TPP).</w:t>
      </w:r>
    </w:p>
    <w:p>
      <w:pPr>
        <w:numPr>
          <w:ilvl w:val="0"/>
          <w:numId w:val="1006"/>
        </w:numPr>
        <w:pStyle w:val="Compact"/>
      </w:pPr>
      <w:r>
        <w:rPr>
          <w:bCs/>
          <w:b/>
        </w:rPr>
        <w:t xml:space="preserve">Rules of Origin:</w:t>
      </w:r>
      <w:r>
        <w:br/>
      </w:r>
      <w:r>
        <w:t xml:space="preserve">Determining if goods qualify for zero tariffs based on where they were manufactured.</w:t>
      </w:r>
    </w:p>
    <w:bookmarkEnd w:id="27"/>
    <w:bookmarkStart w:id="28" w:name="Xfb5c613610fc8f62a6a7c8ff128e8f6e87c5538"/>
    <w:p>
      <w:pPr>
        <w:pStyle w:val="Heading2"/>
      </w:pPr>
      <w:r>
        <w:t xml:space="preserve">Slide 8: The Human Element – Communication and Diplomacy</w:t>
      </w:r>
    </w:p>
    <w:p>
      <w:pPr>
        <w:pStyle w:val="FirstParagraph"/>
      </w:pPr>
      <w:r>
        <w:t xml:space="preserve">Despite the technology, the human element remains paramount. A Customs Officer must possess exceptional interpersonal skills.</w:t>
      </w:r>
    </w:p>
    <w:p>
      <w:pPr>
        <w:numPr>
          <w:ilvl w:val="0"/>
          <w:numId w:val="1007"/>
        </w:numPr>
        <w:pStyle w:val="Compact"/>
      </w:pPr>
      <w:r>
        <w:t xml:space="preserve">Crowd Control and Conflict Resolution:Dealing with frustrated importers or travelers who have been detained for inspection requires patience, cultural awareness, and firmness.</w:t>
      </w:r>
    </w:p>
    <w:bookmarkEnd w:id="28"/>
    <w:bookmarkStart w:id="29" w:name="slide-9-career-path-and-challenges"/>
    <w:p>
      <w:pPr>
        <w:pStyle w:val="Heading2"/>
      </w:pPr>
      <w:r>
        <w:t xml:space="preserve">Slide 9: Career Path and Challenges</w:t>
      </w:r>
    </w:p>
    <w:p>
      <w:pPr>
        <w:pStyle w:val="FirstParagraph"/>
      </w:pPr>
      <w:r>
        <w:t xml:space="preserve">Becoming a Customs Officer is competitive. Candidates must pass rigorous written exams, physical fitness tests, and background checks.</w:t>
      </w:r>
    </w:p>
    <w:p>
      <w:pPr>
        <w:numPr>
          <w:ilvl w:val="0"/>
          <w:numId w:val="1008"/>
        </w:numPr>
        <w:pStyle w:val="Compact"/>
      </w:pPr>
      <w:r>
        <w:t xml:space="preserve">Ongoing Education:The job requires continuous learning regarding shifting global trade laws and emerging security threats.</w:t>
      </w:r>
    </w:p>
    <w:bookmarkEnd w:id="29"/>
    <w:bookmarkStart w:id="30" w:name="X8bb235164b073b62327d8d0f5b35215260dc64c"/>
    <w:p>
      <w:pPr>
        <w:pStyle w:val="Heading2"/>
      </w:pPr>
      <w:r>
        <w:t xml:space="preserve">Slide 10: Conclusion – The Future of Border Services in Canada Vancouver</w:t>
      </w:r>
    </w:p>
    <w:p>
      <w:pPr>
        <w:pStyle w:val="FirstParagraph"/>
      </w:pPr>
      <w:r>
        <w:t xml:space="preserve">In conclusion, the Customs Officer is an indispensable component of Canada Vancouver's infrastructure.</w:t>
      </w:r>
    </w:p>
    <w:p>
      <w:pPr>
        <w:numPr>
          <w:ilvl w:val="0"/>
          <w:numId w:val="1009"/>
        </w:numPr>
        <w:pStyle w:val="Compact"/>
      </w:pPr>
      <w:r>
        <w:t xml:space="preserve">Economic Vitality:</w:t>
      </w:r>
      <w:r>
        <w:br/>
      </w:r>
      <w:r>
        <w:t xml:space="preserve">A secure and efficient border promotes international trade confidence.</w:t>
      </w:r>
    </w:p>
    <w:p>
      <w:pPr>
        <w:pStyle w:val="FirstParagraph"/>
      </w:pPr>
      <w:r>
        <w:t xml:space="preserve">This Seminar Presentation Slides document underscores that the role is not merely administrative but strategic to the prosperity and safety of British Columbia and Canada as a whole.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Vancouver, Canada</dc:title>
  <dc:creator/>
  <dc:language>en</dc:language>
  <cp:keywords/>
  <dcterms:created xsi:type="dcterms:W3CDTF">2026-07-29T16:56:07Z</dcterms:created>
  <dcterms:modified xsi:type="dcterms:W3CDTF">2026-07-29T16:56:07Z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