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Mumbai</w:t>
      </w:r>
    </w:p>
    <w:bookmarkStart w:id="20" w:name="X91c34e0b43b57cce18cd62ac68401974de5216b"/>
    <w:p>
      <w:pPr>
        <w:pStyle w:val="Heading1"/>
      </w:pPr>
      <w:r>
        <w:t xml:space="preserve">Seminar Presentation Slides: The Role and Evolution of the Customs Officer in India Mumbai</w:t>
      </w:r>
    </w:p>
    <w:p>
      <w:pPr>
        <w:pStyle w:val="FirstParagraph"/>
      </w:pPr>
      <w:r>
        <w:rPr>
          <w:bCs/>
          <w:b/>
        </w:rPr>
        <w:t xml:space="preserve">Presentation Overview:</w:t>
      </w:r>
    </w:p>
    <w:p>
      <w:pPr>
        <w:pStyle w:val="BodyText"/>
      </w:pPr>
      <w:r>
        <w:t xml:space="preserve">This document serves as a comprehensive textual representation for a Seminar Presentation Slides series focused on the critical role of the Customs Officer within the specific logistical and economic context of India Mumbai. Given that Mumbai houses two of India's largest seaports (JNPT and Nhava Sheva) and is a primary aviation hub, understanding the nuances of customs administration in this region is paramount for international trade professionals, logistics managers, and legal practitioners.</w:t>
      </w:r>
    </w:p>
    <w:bookmarkEnd w:id="20"/>
    <w:p>
      <w:pPr>
        <w:pStyle w:val="BodyText"/>
      </w:pPr>
      <w:r>
        <w:t xml:space="preserve">Slide 1: Introduction to Customs Administration in India Mumbai</w:t>
      </w:r>
    </w:p>
    <w:bookmarkStart w:id="21" w:name="the-gateway-to-western-india"/>
    <w:p>
      <w:pPr>
        <w:pStyle w:val="Heading2"/>
      </w:pPr>
      <w:r>
        <w:t xml:space="preserve">The Gateway to Western India</w:t>
      </w:r>
    </w:p>
    <w:p>
      <w:pPr>
        <w:pStyle w:val="FirstParagraph"/>
      </w:pPr>
      <w:r>
        <w:t xml:space="preserve">Mumbai stands as the commercial capital of India and serves as the primary gateway for international trade entering the country. For any Seminar Presentation Slides dedicated to this topic, one must first establish that the Customs Officer is not merely an enforcement agent but a facilitator of legitimate trade. The Mumbai Customs House, operating under the Central Board of Indirect Taxes and Customs (CBIC), handles a significant percentage of India's total cargo volume.</w:t>
      </w:r>
    </w:p>
    <w:p>
      <w:pPr>
        <w:pStyle w:val="BodyText"/>
      </w:pPr>
      <w:r>
        <w:t xml:space="preserve">The complexity of operations in India Mumbai cannot be overstated. With high volumes of containerized cargo, perishables, diamonds, and pharmaceuticals passing through its terminals, the Customs Officer plays a pivotal role in ensuring national security while maintaining the flow of commerce. This presentation aims to dissect the multifaceted duties imposed upon these officers.</w:t>
      </w:r>
    </w:p>
    <w:bookmarkEnd w:id="21"/>
    <w:p>
      <w:pPr>
        <w:pStyle w:val="BodyText"/>
      </w:pPr>
      <w:r>
        <w:t xml:space="preserve">Slide 2: Core Responsibilities of the Customs Officer</w:t>
      </w:r>
    </w:p>
    <w:bookmarkStart w:id="22" w:name="beyond-revenue-collection"/>
    <w:p>
      <w:pPr>
        <w:pStyle w:val="Heading2"/>
      </w:pPr>
      <w:r>
        <w:t xml:space="preserve">Beyond Revenue Collection</w:t>
      </w:r>
    </w:p>
    <w:p>
      <w:pPr>
        <w:pStyle w:val="FirstParagraph"/>
      </w:pPr>
      <w:r>
        <w:t xml:space="preserve">In the context of a Seminar Presentation Slides, it is essential to clarify that the primary mandate of a Customs Officer extends beyond simple tariff collection. While revenue generation remains crucial for the Indian exchequer, especially in a high-traffic hub like India Mumbai, other responsibilities are equally significant:</w:t>
      </w:r>
    </w:p>
    <w:p>
      <w:pPr>
        <w:numPr>
          <w:ilvl w:val="0"/>
          <w:numId w:val="1001"/>
        </w:numPr>
        <w:pStyle w:val="Compact"/>
      </w:pPr>
      <w:r>
        <w:rPr>
          <w:bCs/>
          <w:b/>
        </w:rPr>
        <w:t xml:space="preserve">Prohibition and Restriction Enforcement:</w:t>
      </w:r>
      <w:r>
        <w:t xml:space="preserve"> </w:t>
      </w:r>
      <w:r>
        <w:t xml:space="preserve">Officers must strictly enforce laws regarding prohibited items such as narcotics, firearms, counterfeit currency, and certain agricultural products.</w:t>
      </w:r>
    </w:p>
    <w:p>
      <w:pPr>
        <w:numPr>
          <w:ilvl w:val="0"/>
          <w:numId w:val="1001"/>
        </w:numPr>
        <w:pStyle w:val="Compact"/>
      </w:pPr>
      <w:r>
        <w:rPr>
          <w:bCs/>
          <w:b/>
        </w:rPr>
        <w:t xml:space="preserve">Safety and Security:</w:t>
      </w:r>
      <w:r>
        <w:t xml:space="preserve"> </w:t>
      </w:r>
      <w:r>
        <w:t xml:space="preserve">In the wake of global terrorism concerns, Customs Officers in India Mumbai are the first line of defense against illicit imports that could threaten national safety.</w:t>
      </w:r>
    </w:p>
    <w:p>
      <w:pPr>
        <w:numPr>
          <w:ilvl w:val="0"/>
          <w:numId w:val="1001"/>
        </w:numPr>
        <w:pStyle w:val="Compact"/>
      </w:pPr>
      <w:r>
        <w:rPr>
          <w:bCs/>
          <w:b/>
        </w:rPr>
        <w:t xml:space="preserve">Risk Management:</w:t>
      </w:r>
      <w:r>
        <w:t xml:space="preserve"> </w:t>
      </w:r>
      <w:r>
        <w:t xml:space="preserve">Modern customs operations rely heavily on risk assessment algorithms. The Customs Officer utilizes these tools to select shipments for physical examination based on data analytics rather than random checks.</w:t>
      </w:r>
    </w:p>
    <w:p>
      <w:pPr>
        <w:numPr>
          <w:ilvl w:val="0"/>
          <w:numId w:val="1001"/>
        </w:numPr>
        <w:pStyle w:val="Compact"/>
      </w:pPr>
      <w:r>
        <w:rPr>
          <w:bCs/>
          <w:b/>
        </w:rPr>
        <w:t xml:space="preserve">Diplomatic and Strategic Trade:</w:t>
      </w:r>
      <w:r>
        <w:t xml:space="preserve"> </w:t>
      </w:r>
      <w:r>
        <w:t xml:space="preserve">Ensuring compliance with international sanctions and trade agreements is another critical duty, particularly relevant in a global city like Mumbai.</w:t>
      </w:r>
    </w:p>
    <w:bookmarkEnd w:id="22"/>
    <w:p>
      <w:pPr>
        <w:pStyle w:val="FirstParagraph"/>
      </w:pPr>
      <w:r>
        <w:t xml:space="preserve">Slide 3: Regulatory Framework and Legal Authority</w:t>
      </w:r>
    </w:p>
    <w:bookmarkStart w:id="23" w:name="the-customs-act-1962"/>
    <w:p>
      <w:pPr>
        <w:pStyle w:val="Heading2"/>
      </w:pPr>
      <w:r>
        <w:t xml:space="preserve">The Customs Act, 1962</w:t>
      </w:r>
    </w:p>
    <w:p>
      <w:pPr>
        <w:pStyle w:val="FirstParagraph"/>
      </w:pPr>
      <w:r>
        <w:t xml:space="preserve">All Seminar Presentation Slides regarding this topic must reference the foundational legal document: The Customs Act of 1962. This act empowers the Customs Officer with extensive powers of search, seizure, and detention. In India Mumbai, where trade volumes are immense, these powers are exercised with rigorous procedural safeguards to prevent abuse.</w:t>
      </w:r>
    </w:p>
    <w:p>
      <w:pPr>
        <w:pStyle w:val="BodyText"/>
      </w:pPr>
      <w:r>
        <w:t xml:space="preserve">Furthermore, officers must navigate a complex web of allied laws including the Foreign Trade Policy (FTP), the Narcotic Drugs and Psychotropic Substances (NDPS) Act, and various environmental protection acts. The ability of a Customs Officer in India Mumbai to interpret these overlapping regulations is what distinguishes an effective officer from an ineffective one.</w:t>
      </w:r>
    </w:p>
    <w:bookmarkEnd w:id="23"/>
    <w:p>
      <w:pPr>
        <w:pStyle w:val="BodyText"/>
      </w:pPr>
      <w:r>
        <w:t xml:space="preserve">Slide 4: Technology Integration and Digitalization</w:t>
      </w:r>
    </w:p>
    <w:bookmarkStart w:id="24" w:name="niccb-and-icd-systems"/>
    <w:p>
      <w:pPr>
        <w:pStyle w:val="Heading2"/>
      </w:pPr>
      <w:r>
        <w:t xml:space="preserve">NICCB and ICD Systems</w:t>
      </w:r>
    </w:p>
    <w:p>
      <w:pPr>
        <w:pStyle w:val="FirstParagraph"/>
      </w:pPr>
      <w:r>
        <w:t xml:space="preserve">The evolution of the Customs Officer's role is deeply tied to technological advancement. For this Seminar Presentation Slides, we must highlight the Indian Customs Electronic Gateway (ICEGATE). This portal allows for paperless filing of bills of entry and shipping bills, significantly reducing processing times in India Mumbai.</w:t>
      </w:r>
    </w:p>
    <w:p>
      <w:pPr>
        <w:pStyle w:val="BodyText"/>
      </w:pPr>
      <w:r>
        <w:t xml:space="preserve">Customs Officers now utilize advanced scanning technologies such as X-ray scanners and container scanners to detect contraband without physically unpacking cargo. The implementation of the Integrated Customs Management System (ICMS) has streamlined processes, requiring officers to be proficient in digital tools. This shift reduces human interface, thereby minimizing corruption and increasing transparency.</w:t>
      </w:r>
    </w:p>
    <w:bookmarkEnd w:id="24"/>
    <w:p>
      <w:pPr>
        <w:pStyle w:val="BodyText"/>
      </w:pPr>
      <w:r>
        <w:t xml:space="preserve">Slide 5: Challenges Faced by Customs Officers in India Mumbai</w:t>
      </w:r>
    </w:p>
    <w:bookmarkStart w:id="25" w:name="operational-hurdles"/>
    <w:p>
      <w:pPr>
        <w:pStyle w:val="Heading2"/>
      </w:pPr>
      <w:r>
        <w:t xml:space="preserve">Operational Hurdles</w:t>
      </w:r>
    </w:p>
    <w:p>
      <w:pPr>
        <w:pStyle w:val="FirstParagraph"/>
      </w:pPr>
      <w:r>
        <w:t xml:space="preserve">A realistic Seminar Presentation Slides document must address the challenges. The volume of cargo in India Mumbai often leads to congestion and bottlenecks. Customs Officers frequently face immense pressure to clear shipments quickly to avoid demurrage charges for importers, while simultaneously conducting thorough examinations.</w:t>
      </w:r>
    </w:p>
    <w:p>
      <w:pPr>
        <w:numPr>
          <w:ilvl w:val="0"/>
          <w:numId w:val="1002"/>
        </w:numPr>
        <w:pStyle w:val="Compact"/>
      </w:pPr>
      <w:r>
        <w:rPr>
          <w:bCs/>
          <w:b/>
        </w:rPr>
        <w:t xml:space="preserve">Congestion:</w:t>
      </w:r>
      <w:r>
        <w:t xml:space="preserve"> </w:t>
      </w:r>
      <w:r>
        <w:t xml:space="preserve">High traffic at Jawaharlal Nehru Port Trust (JNPT) can delay examinations.</w:t>
      </w:r>
    </w:p>
    <w:p>
      <w:pPr>
        <w:numPr>
          <w:ilvl w:val="0"/>
          <w:numId w:val="1002"/>
        </w:numPr>
        <w:pStyle w:val="Compact"/>
      </w:pPr>
      <w:r>
        <w:rPr>
          <w:bCs/>
          <w:b/>
        </w:rPr>
        <w:t xml:space="preserve">Evolving Modus Operandi of Smugglers:</w:t>
      </w:r>
      <w:r>
        <w:t xml:space="preserve"> </w:t>
      </w:r>
      <w:r>
        <w:t xml:space="preserve">As detection methods improve, smugglers adapt. Officers in India Mumbai must constantly update their knowledge to detect new forms of smuggling, such as undervaluation of goods or misclassification of HS codes.</w:t>
      </w:r>
    </w:p>
    <w:p>
      <w:pPr>
        <w:numPr>
          <w:ilvl w:val="0"/>
          <w:numId w:val="1002"/>
        </w:numPr>
        <w:pStyle w:val="Compact"/>
      </w:pPr>
      <w:r>
        <w:rPr>
          <w:bCs/>
          <w:b/>
        </w:rPr>
        <w:t xml:space="preserve">Skill Gaps:</w:t>
      </w:r>
      <w:r>
        <w:t xml:space="preserve"> </w:t>
      </w:r>
      <w:r>
        <w:t xml:space="preserve">The rapid change in trade regulations requires continuous training for Customs Officers to remain effective.</w:t>
      </w:r>
    </w:p>
    <w:bookmarkEnd w:id="25"/>
    <w:p>
      <w:pPr>
        <w:pStyle w:val="FirstParagraph"/>
      </w:pPr>
      <w:r>
        <w:t xml:space="preserve">Slide 6: Anti-Smuggling Operations and Intelligence</w:t>
      </w:r>
    </w:p>
    <w:bookmarkStart w:id="26" w:name="the-investigative-role"/>
    <w:p>
      <w:pPr>
        <w:pStyle w:val="Heading2"/>
      </w:pPr>
      <w:r>
        <w:t xml:space="preserve">The Investigative Role</w:t>
      </w:r>
    </w:p>
    <w:p>
      <w:pPr>
        <w:pStyle w:val="FirstParagraph"/>
      </w:pPr>
      <w:r>
        <w:t xml:space="preserve">In Mumbai, a hub for diamonds and luxury goods, smuggling remains a lucrative activity. The Seminar Presentation Slides must emphasize that Customs Officers often work alongside the Enforcement Directorate (ED) and other intelligence agencies. They are trained to identify discrepancies in documentation that may indicate money laundering or illegal trade.</w:t>
      </w:r>
    </w:p>
    <w:p>
      <w:pPr>
        <w:pStyle w:val="BodyText"/>
      </w:pPr>
      <w:r>
        <w:t xml:space="preserve">Specific focus areas in India Mumbai include the detection of fake invoices, wrong classification of goods to pay lower duties, and evasion of excise duties on textiles and pharmaceuticals. The proactive intelligence gathering by Customs Officers is vital for protecting domestic industries from unfair competition.</w:t>
      </w:r>
    </w:p>
    <w:bookmarkEnd w:id="26"/>
    <w:p>
      <w:pPr>
        <w:pStyle w:val="BodyText"/>
      </w:pPr>
      <w:r>
        <w:t xml:space="preserve">Slide 7: Facilitation of Trade and Ease of Doing Business</w:t>
      </w:r>
    </w:p>
    <w:bookmarkStart w:id="27" w:name="the-trusted-trader-concept"/>
    <w:p>
      <w:pPr>
        <w:pStyle w:val="Heading2"/>
      </w:pPr>
      <w:r>
        <w:t xml:space="preserve">The 'Trusted Trader' Concept</w:t>
      </w:r>
    </w:p>
    <w:p>
      <w:pPr>
        <w:pStyle w:val="FirstParagraph"/>
      </w:pPr>
      <w:r>
        <w:t xml:space="preserve">To balance enforcement with facilitation, the government has introduced Authorized Economic Operator (AEO) programs. In this framework, Customs Officers in India Mumbai provide expedited clearance to trusted traders who meet specific security and compliance standards. This is a critical aspect of modern customs administration.</w:t>
      </w:r>
    </w:p>
    <w:p>
      <w:pPr>
        <w:pStyle w:val="BodyText"/>
      </w:pPr>
      <w:r>
        <w:t xml:space="preserve">Seminar Presentation Slides should illustrate how this partnership benefits the economy. By reducing inspection rates for AEOs, customs authorities can focus their resources on high-risk shipments, thereby improving the overall ease of doing business in India Mumbai while maintaining robust security protocols.</w:t>
      </w:r>
    </w:p>
    <w:bookmarkEnd w:id="27"/>
    <w:p>
      <w:pPr>
        <w:pStyle w:val="BodyText"/>
      </w:pPr>
      <w:r>
        <w:t xml:space="preserve">Slide 8: Future Outlook and Training Needs</w:t>
      </w:r>
    </w:p>
    <w:bookmarkStart w:id="28" w:name="the-road-ahead-for-customs-officers"/>
    <w:p>
      <w:pPr>
        <w:pStyle w:val="Heading2"/>
      </w:pPr>
      <w:r>
        <w:t xml:space="preserve">The Road Ahead for Customs Officers</w:t>
      </w:r>
    </w:p>
    <w:p>
      <w:pPr>
        <w:pStyle w:val="FirstParagraph"/>
      </w:pPr>
      <w:r>
        <w:t xml:space="preserve">The future role of the Customs Officer in India Mumbai will be increasingly data-driven. With the advent of Artificial Intelligence and Big Data analytics, officers will move from manual examination to strategic oversight. The Seminar Presentation Slides conclude that continuous professional development is essential.</w:t>
      </w:r>
    </w:p>
    <w:p>
      <w:pPr>
        <w:pStyle w:val="BodyText"/>
      </w:pPr>
      <w:r>
        <w:t xml:space="preserve">Predictive analysis will help Officers anticipate smuggling trends before they occur. Furthermore, as global trade evolves with new agreements like RCEP (Regional Comprehensive Economic Partnership) or bilateral deals, Customs Officers must stay abreast of changing duty structures. The integration of blockchain technology for supply chain transparency is also on the horizon.</w:t>
      </w:r>
    </w:p>
    <w:p>
      <w:pPr>
        <w:pStyle w:val="BodyText"/>
      </w:pPr>
      <w:r>
        <w:rPr>
          <w:bCs/>
          <w:b/>
        </w:rPr>
        <w:t xml:space="preserve">Conclusion:</w:t>
      </w:r>
      <w:r>
        <w:t xml:space="preserve"> </w:t>
      </w:r>
      <w:r>
        <w:t xml:space="preserve">The Customs Officer in India Mumbai is a guardian of national interest and a facilitator of economic growth. Their effectiveness directly impacts India's global trade competitiveness. As we look to the future, empowering these officers with better technology, training, and resources will be key to sustaining India's position as a major global trading nation.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India Mumbai</dc:title>
  <dc:creator/>
  <dc:language>en</dc:language>
  <cp:keywords/>
  <dcterms:created xsi:type="dcterms:W3CDTF">2026-07-29T17:13:58Z</dcterms:created>
  <dcterms:modified xsi:type="dcterms:W3CDTF">2026-07-29T17:13:58Z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