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Iran,</w:t>
      </w:r>
      <w:r>
        <w:t xml:space="preserve"> </w:t>
      </w:r>
      <w:r>
        <w:t xml:space="preserve">Tehran</w:t>
      </w:r>
    </w:p>
    <w:bookmarkStart w:id="29" w:name="Xe927ff096c5375281686873823215df0f7319e1"/>
    <w:p>
      <w:pPr>
        <w:pStyle w:val="Heading1"/>
      </w:pPr>
      <w:r>
        <w:t xml:space="preserve">Seminar Presentation Slides: Strategic Overview of the Customs Officer in Iran, Tehran</w:t>
      </w:r>
    </w:p>
    <w:bookmarkStart w:id="20" w:name="title-slide"/>
    <w:p>
      <w:pPr>
        <w:pStyle w:val="Heading2"/>
      </w:pPr>
      <w:r>
        <w:t xml:space="preserve">Title Slide</w:t>
      </w:r>
    </w:p>
    <w:p>
      <w:pPr>
        <w:pStyle w:val="FirstParagraph"/>
      </w:pPr>
      <w:r>
        <w:rPr>
          <w:bCs/>
          <w:b/>
        </w:rPr>
        <w:t xml:space="preserve">Presentation Title:</w:t>
      </w:r>
      <w:r>
        <w:t xml:space="preserve"> </w:t>
      </w:r>
      <w:r>
        <w:t xml:space="preserve">Modernizing Border Security and Trade Facilitation: The Evolving Role of the Customs Officer in Iran, Tehran.</w:t>
      </w:r>
    </w:p>
    <w:p>
      <w:pPr>
        <w:pStyle w:val="BodyText"/>
      </w:pPr>
      <w:r>
        <w:rPr>
          <w:bCs/>
          <w:b/>
        </w:rPr>
        <w:t xml:space="preserve">Purpose:</w:t>
      </w:r>
      <w:r>
        <w:t xml:space="preserve">This seminar aims to provide a comprehensive analysis of the duties, challenges, and strategic importance of the Customs Officer within the specific geopolitical and economic context of Iran’s capital. As a central hub for international trade, logistics, and security protocols in Tehran, understanding the multifaceted responsibilities of these officers is critical for stakeholders in global supply chains.</w:t>
      </w:r>
    </w:p>
    <w:bookmarkEnd w:id="20"/>
    <w:bookmarkStart w:id="21" w:name="introduction-to-the-context"/>
    <w:p>
      <w:pPr>
        <w:pStyle w:val="Heading2"/>
      </w:pPr>
      <w:r>
        <w:t xml:space="preserve">Introduction to the Context</w:t>
      </w:r>
    </w:p>
    <w:p>
      <w:pPr>
        <w:pStyle w:val="FirstParagraph"/>
      </w:pPr>
      <w:r>
        <w:t xml:space="preserve">The Islamic Republic of Iran occupies a pivotal geographic position as a bridge between Asia, Europe, and the Middle East. Within this vast network, Tehran serves not only as the political capital but also as the primary economic engine and logistical heart of the nation. The Customs Officer in Iran plays a disproportionately significant role compared to smaller nations due to Tehran’s status as a major transit corridor.</w:t>
      </w:r>
    </w:p>
    <w:p>
      <w:pPr>
        <w:pStyle w:val="BodyText"/>
      </w:pPr>
      <w:r>
        <w:t xml:space="preserve">This presentation explores how modernization efforts are reshaping the traditional functions of these officers. We will examine the intersection of national sovereignty, international trade agreements, and technological integration that defines the current operational environment for any Customs Officer serving in Iran, specifically within the Tehran province. The dialogue surrounding their role has shifted from purely punitive enforcement to a more balanced approach involving facilitation of legitimate commerce while maintaining rigorous security standards.</w:t>
      </w:r>
    </w:p>
    <w:bookmarkEnd w:id="21"/>
    <w:bookmarkStart w:id="22" w:name="X58073a4aac108d20c4ee7b75fa391155f07295e"/>
    <w:p>
      <w:pPr>
        <w:pStyle w:val="Heading2"/>
      </w:pPr>
      <w:r>
        <w:t xml:space="preserve">Core Responsibilities of the Customs Officer</w:t>
      </w:r>
    </w:p>
    <w:p>
      <w:pPr>
        <w:pStyle w:val="FirstParagraph"/>
      </w:pPr>
      <w:r>
        <w:t xml:space="preserve">The primary mandate of a Customs Officer in Iran is to enforce national laws regarding the import and export of goods. In Tehran, this responsibility extends beyond simple taxation. Officers are tasked with ensuring that all merchandise passing through designated checkpoints adheres to strict regulatory frameworks.</w:t>
      </w:r>
    </w:p>
    <w:p>
      <w:pPr>
        <w:pStyle w:val="BodyText"/>
      </w:pPr>
      <w:r>
        <w:rPr>
          <w:bCs/>
          <w:b/>
        </w:rPr>
        <w:t xml:space="preserve">Tariff Classification and Valuation:</w:t>
      </w:r>
      <w:r>
        <w:t xml:space="preserve"> </w:t>
      </w:r>
      <w:r>
        <w:t xml:space="preserve">One of the most technical aspects of a Customs Officer’s job is the correct classification of goods under the Harmonized System (HS) codes. This determines the applicable duties and taxes. In Tehran’s bustling commercial district, where a wide variety of industrial, consumer, and agricultural products pass through daily, accuracy is paramount to prevent revenue leakage.</w:t>
      </w:r>
    </w:p>
    <w:p>
      <w:pPr>
        <w:pStyle w:val="BodyText"/>
      </w:pPr>
      <w:r>
        <w:rPr>
          <w:bCs/>
          <w:b/>
        </w:rPr>
        <w:t xml:space="preserve">Security Screening:</w:t>
      </w:r>
      <w:r>
        <w:t xml:space="preserve"> </w:t>
      </w:r>
      <w:r>
        <w:t xml:space="preserve">Beyond economics, the Customs Officer acts as a gatekeeper for national security. This involves screening goods for prohibited items such as narcotics precursors, dual-use technologies that could be misused for military purposes, or contraband. Given the complex regional security dynamics surrounding Iran, the vigilance required of a Customs Officer in Tehran is exceptionally high.</w:t>
      </w:r>
    </w:p>
    <w:bookmarkEnd w:id="22"/>
    <w:bookmarkStart w:id="23" w:name="the-unique-challenges-in-tehran"/>
    <w:p>
      <w:pPr>
        <w:pStyle w:val="Heading2"/>
      </w:pPr>
      <w:r>
        <w:t xml:space="preserve">The Unique Challenges in Tehran</w:t>
      </w:r>
    </w:p>
    <w:p>
      <w:pPr>
        <w:pStyle w:val="FirstParagraph"/>
      </w:pPr>
      <w:r>
        <w:t xml:space="preserve">Tehran presents a unique set of operational challenges for any Customs Officer. The city is one of the most congested metropolitan areas in the region, which places immense pressure on transit times. For a Customs Officer, managing delays while maintaining security is a delicate balancing act.</w:t>
      </w:r>
    </w:p>
    <w:p>
      <w:pPr>
        <w:pStyle w:val="BodyText"/>
      </w:pPr>
      <w:r>
        <w:rPr>
          <w:bCs/>
          <w:b/>
        </w:rPr>
        <w:t xml:space="preserve">Sanctions and Compliance:</w:t>
      </w:r>
      <w:r>
        <w:t xml:space="preserve"> </w:t>
      </w:r>
      <w:r>
        <w:t xml:space="preserve">The international political climate significantly impacts the daily operations of Iranian customs authorities. A Customs Officer must navigate complex international sanctions regimes, ensuring that goods do not violate embargoes while still facilitating trade with friendly nations. This requires sophisticated knowledge of international law and rapid adaptation to shifting geopolitical landscapes.</w:t>
      </w:r>
    </w:p>
    <w:p>
      <w:pPr>
        <w:pStyle w:val="BodyText"/>
      </w:pPr>
      <w:r>
        <w:rPr>
          <w:bCs/>
          <w:b/>
        </w:rPr>
        <w:t xml:space="preserve">Cultural and Linguistic Nuances:</w:t>
      </w:r>
      <w:r>
        <w:t xml:space="preserve"> </w:t>
      </w:r>
      <w:r>
        <w:t xml:space="preserve">Tehran is a multicultural hub. Customs Officers often interact with traders from diverse backgrounds, including neighbors like Turkey, Iraq, and Afghanistan, as well as international partners from China and Russia. Effective communication skills are essential for an officer to negotiate terms clearly and resolve disputes efficiently without causing diplomatic friction.</w:t>
      </w:r>
    </w:p>
    <w:bookmarkEnd w:id="23"/>
    <w:bookmarkStart w:id="24" w:name="Xec409a23cc67863443362ec6779fe780a714987"/>
    <w:p>
      <w:pPr>
        <w:pStyle w:val="Heading2"/>
      </w:pPr>
      <w:r>
        <w:t xml:space="preserve">Digital Transformation in Iranian Customs</w:t>
      </w:r>
    </w:p>
    <w:p>
      <w:pPr>
        <w:pStyle w:val="FirstParagraph"/>
      </w:pPr>
      <w:r>
        <w:t xml:space="preserve">A major focus of recent seminars regarding the Customs Officer in Iran has been the digital transformation of the sector. The General Directorate of Customs of the Islamic Republic of Iran (IRICA) has implemented advanced IT systems to streamline processes. For a modern Customs Officer, proficiency in these digital tools is no longer optional; it is a core competency.</w:t>
      </w:r>
    </w:p>
    <w:p>
      <w:pPr>
        <w:pStyle w:val="BodyText"/>
      </w:pPr>
      <w:r>
        <w:rPr>
          <w:bCs/>
          <w:b/>
        </w:rPr>
        <w:t xml:space="preserve">The Nakhod System:</w:t>
      </w:r>
      <w:r>
        <w:t xml:space="preserve"> </w:t>
      </w:r>
      <w:r>
        <w:t xml:space="preserve">Officers utilize integrated platforms such as the 'Nakhod' system for electronic declaration of cargo. This shift reduces paperwork and allows for real-time data analysis. It empowers the Customs Officer to use risk management algorithms to target high-risk shipments rather than inspecting every single container, thereby speeding up clearance times.</w:t>
      </w:r>
    </w:p>
    <w:p>
      <w:pPr>
        <w:pStyle w:val="BodyText"/>
      </w:pPr>
      <w:r>
        <w:rPr>
          <w:bCs/>
          <w:b/>
        </w:rPr>
        <w:t xml:space="preserve">Data Analytics:</w:t>
      </w:r>
      <w:r>
        <w:t xml:space="preserve"> </w:t>
      </w:r>
      <w:r>
        <w:t xml:space="preserve">In Tehran, where the volume of trade is immense, data analytics allow officers to predict trends and identify anomalies. This proactive approach transforms the Customs Officer from a reactive enforcer into a strategic analyst who ensures the integrity of the supply chain through data-driven insights.</w:t>
      </w:r>
    </w:p>
    <w:bookmarkEnd w:id="24"/>
    <w:bookmarkStart w:id="25" w:name="ethics-and-anti-corruption-measures"/>
    <w:p>
      <w:pPr>
        <w:pStyle w:val="Heading2"/>
      </w:pPr>
      <w:r>
        <w:t xml:space="preserve">Ethics and Anti-Corruption Measures</w:t>
      </w:r>
    </w:p>
    <w:p>
      <w:pPr>
        <w:pStyle w:val="FirstParagraph"/>
      </w:pPr>
      <w:r>
        <w:t xml:space="preserve">A critical component of any seminar on public service in Iran is the emphasis on ethics. The role of a Customs Officer carries significant power, which historically made it vulnerable to corruption. In recent years, there has been a concerted effort within Tehran to strengthen internal audit mechanisms and ethical training.</w:t>
      </w:r>
    </w:p>
    <w:p>
      <w:pPr>
        <w:pStyle w:val="BodyText"/>
      </w:pPr>
      <w:r>
        <w:rPr>
          <w:bCs/>
          <w:b/>
        </w:rPr>
        <w:t xml:space="preserve">Transparency Initiatives:</w:t>
      </w:r>
      <w:r>
        <w:t xml:space="preserve"> </w:t>
      </w:r>
      <w:r>
        <w:t xml:space="preserve">By digitizing declarations and reducing human discretion in routine approvals, the opportunities for informal payments are being minimized. A professional Customs Officer is now supported by a system that promotes transparency. This enhances trust between international traders and Iranian authorities, fostering a more stable business environment in Tehran.</w:t>
      </w:r>
    </w:p>
    <w:p>
      <w:pPr>
        <w:pStyle w:val="BodyText"/>
      </w:pPr>
      <w:r>
        <w:rPr>
          <w:bCs/>
          <w:b/>
        </w:rPr>
        <w:t xml:space="preserve">Continuous Training:</w:t>
      </w:r>
      <w:r>
        <w:t xml:space="preserve"> </w:t>
      </w:r>
      <w:r>
        <w:t xml:space="preserve">Ethical standards are maintained through rigorous continuous training programs. These programs ensure that every Customs Officer remains up-to-date with the latest legal amendments and anti-corruption protocols, reinforcing the integrity of Iran’s border control systems.</w:t>
      </w:r>
    </w:p>
    <w:bookmarkEnd w:id="25"/>
    <w:bookmarkStart w:id="26" w:name="the-future-outlook-for-tehrans-trade-hub"/>
    <w:p>
      <w:pPr>
        <w:pStyle w:val="Heading2"/>
      </w:pPr>
      <w:r>
        <w:t xml:space="preserve">The Future Outlook for Tehran’s Trade Hub</w:t>
      </w:r>
    </w:p>
    <w:p>
      <w:pPr>
        <w:pStyle w:val="FirstParagraph"/>
      </w:pPr>
      <w:r>
        <w:t xml:space="preserve">Looking ahead, the role of the Customs Officer in Iran is set to expand further. With new transit corridors opening up towards Central Asia and the Caucasus, Tehran aims to solidify its position as a global logistics hub. This ambition requires a highly skilled workforce.</w:t>
      </w:r>
    </w:p>
    <w:p>
      <w:pPr>
        <w:pStyle w:val="BodyText"/>
      </w:pPr>
      <w:r>
        <w:rPr>
          <w:bCs/>
          <w:b/>
        </w:rPr>
        <w:t xml:space="preserve">Skill Development:</w:t>
      </w:r>
      <w:r>
        <w:t xml:space="preserve"> </w:t>
      </w:r>
      <w:r>
        <w:t xml:space="preserve">Future seminars will likely focus on advanced negotiation skills, international trade law, and digital literacy for Customs Officers. The goal is to create a cadre of officers who are not just regulators but facilitators of economic growth.</w:t>
      </w:r>
    </w:p>
    <w:p>
      <w:pPr>
        <w:pStyle w:val="BodyText"/>
      </w:pPr>
      <w:r>
        <w:rPr>
          <w:bCs/>
          <w:b/>
        </w:rPr>
        <w:t xml:space="preserve">Regional Cooperation:</w:t>
      </w:r>
      <w:r>
        <w:t xml:space="preserve"> </w:t>
      </w:r>
      <w:r>
        <w:t xml:space="preserve">Enhanced cooperation with neighboring countries’ customs agencies means that a Customs Officer in Tehran may increasingly engage in cross-border data sharing and joint operations. This regional integration underscores the strategic importance of these professionals in maintaining regional stability and economic connectivity.</w:t>
      </w:r>
    </w:p>
    <w:bookmarkEnd w:id="26"/>
    <w:bookmarkStart w:id="27" w:name="conclusion"/>
    <w:p>
      <w:pPr>
        <w:pStyle w:val="Heading2"/>
      </w:pPr>
      <w:r>
        <w:t xml:space="preserve">Conclusion</w:t>
      </w:r>
    </w:p>
    <w:p>
      <w:pPr>
        <w:pStyle w:val="FirstParagraph"/>
      </w:pPr>
      <w:r>
        <w:t xml:space="preserve">In conclusion, the Customs Officer in Iran, particularly within Tehran, occupies a role of immense strategic value. They are the linchpin connecting Iran to the global economy while safeguarding national interests. As technology advances and geopolitical dynamics shift, their role will continue to evolve.</w:t>
      </w:r>
    </w:p>
    <w:p>
      <w:pPr>
        <w:pStyle w:val="BodyText"/>
      </w:pPr>
      <w:r>
        <w:t xml:space="preserve">This presentation has highlighted that modernizing this profession requires investment in technology, training, and ethical frameworks. For stakeholders involved in Iran’s trade ecosystem, understanding the complexities faced by these officers is essential for successful partnership. The future of trade facilitation in Tehran depends heavily on the capability and integrity of its Customs Officers.</w:t>
      </w:r>
    </w:p>
    <w:bookmarkEnd w:id="27"/>
    <w:bookmarkStart w:id="28" w:name="qa-session"/>
    <w:p>
      <w:pPr>
        <w:pStyle w:val="Heading2"/>
      </w:pPr>
      <w:r>
        <w:t xml:space="preserve">Q&amp;A Session</w:t>
      </w:r>
    </w:p>
    <w:p>
      <w:pPr>
        <w:pStyle w:val="FirstParagraph"/>
      </w:pPr>
      <w:r>
        <w:t xml:space="preserve">We now open the floor for questions regarding the operational procedures, legal frameworks, or technological implementations related to Customs Officers in Iran, Tehran.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Customs Officer in Iran, Tehran</dc:title>
  <dc:creator/>
  <dc:language>en</dc:language>
  <cp:keywords/>
  <dcterms:created xsi:type="dcterms:W3CDTF">2026-07-29T06:38:04Z</dcterms:created>
  <dcterms:modified xsi:type="dcterms:W3CDTF">2026-07-29T06:38:04Z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