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Abuja</w:t>
      </w:r>
    </w:p>
    <w:bookmarkStart w:id="21" w:name="seminar-presentation-slides"/>
    <w:p>
      <w:pPr>
        <w:pStyle w:val="Heading1"/>
      </w:pPr>
      <w:r>
        <w:t xml:space="preserve">Seminar Presentation Slides:</w:t>
      </w:r>
    </w:p>
    <w:p>
      <w:pPr>
        <w:pStyle w:val="FirstParagraph"/>
      </w:pPr>
      <w:r>
        <w:br/>
      </w:r>
    </w:p>
    <w:bookmarkStart w:id="20" w:name="X3600bdefd3275be45033d3b4585fcf75bce6aa7"/>
    <w:p>
      <w:pPr>
        <w:pStyle w:val="Heading2"/>
      </w:pPr>
      <w:r>
        <w:t xml:space="preserve">The Role of the Customs Officer in Nigeria Abuja</w:t>
      </w:r>
    </w:p>
    <w:p>
      <w:pPr>
        <w:pStyle w:val="FirstParagraph"/>
      </w:pPr>
      <w:r>
        <w:br/>
      </w:r>
    </w:p>
    <w:p>
      <w:pPr>
        <w:pStyle w:val="BodyText"/>
      </w:pPr>
      <w:r>
        <w:rPr>
          <w:bCs/>
          <w:b/>
        </w:rPr>
        <w:t xml:space="preserve">Presentation Topic:</w:t>
      </w:r>
      <w:r>
        <w:t xml:space="preserve"> </w:t>
      </w:r>
      <w:r>
        <w:t xml:space="preserve">Strategic Integration, Modernization, and Economic Impact of Customs Operations within the Federal Capital Territory.</w:t>
      </w:r>
      <w:r>
        <w:br/>
      </w:r>
      <w:r>
        <w:br/>
      </w:r>
      <w:r>
        <w:rPr>
          <w:iCs/>
          <w:i/>
        </w:rPr>
        <w:t xml:space="preserve">This comprehensive seminar explores the intricate duties, challenges faced by every customs officer operating under Nigerian law in Abuja and how these efforts contribute to national security and revenue generation.</w:t>
      </w:r>
    </w:p>
    <w:p>
      <w:pPr>
        <w:pStyle w:val="BodyText"/>
      </w:pPr>
      <w:r>
        <w:br/>
      </w:r>
    </w:p>
    <w:bookmarkEnd w:id="20"/>
    <w:bookmarkEnd w:id="21"/>
    <w:bookmarkStart w:id="22" w:name="introduction"/>
    <w:p>
      <w:pPr>
        <w:pStyle w:val="Heading1"/>
      </w:pPr>
      <w:r>
        <w:t xml:space="preserve">Introduction</w:t>
      </w:r>
    </w:p>
    <w:p>
      <w:pPr>
        <w:pStyle w:val="FirstParagraph"/>
      </w:pPr>
      <w:r>
        <w:br/>
      </w:r>
    </w:p>
    <w:p>
      <w:pPr>
        <w:pStyle w:val="BodyText"/>
      </w:pPr>
      <w:r>
        <w:t xml:space="preserve">Welcome to this vital seminar presentation regarding the critical functions of the Nigeria Customs Service (NCS) within Abuja. As we delve into our discussion, it is imperative to understand that a customs officer in Abuja represents more than just law enforcement; they are guardians of national sovereignty and facilitators of legitimate trade.</w:t>
      </w:r>
      <w:r>
        <w:br/>
      </w:r>
      <w:r>
        <w:br/>
      </w:r>
      <w:r>
        <w:t xml:space="preserve">The Federal Capital Territory serves as the administrative heart of Nigeria, making every customs officer stationed here pivotal to ensuring compliance with federal laws. This presentation aims to provide an exhaustive overview of what it means to serve as a customs officer in this dynamic environment.</w:t>
      </w:r>
    </w:p>
    <w:p>
      <w:pPr>
        <w:pStyle w:val="BodyText"/>
      </w:pPr>
      <w:r>
        <w:br/>
      </w:r>
    </w:p>
    <w:bookmarkEnd w:id="22"/>
    <w:bookmarkStart w:id="23" w:name="the-mandate-of-the-customs-officer"/>
    <w:p>
      <w:pPr>
        <w:pStyle w:val="Heading1"/>
      </w:pPr>
      <w:r>
        <w:t xml:space="preserve">The Mandate of the Customs Officer</w:t>
      </w:r>
    </w:p>
    <w:p>
      <w:pPr>
        <w:pStyle w:val="FirstParagraph"/>
      </w:pPr>
      <w:r>
        <w:br/>
      </w:r>
    </w:p>
    <w:p>
      <w:pPr>
        <w:pStyle w:val="BodyText"/>
      </w:pPr>
      <w:r>
        <w:t xml:space="preserve">In Abuja, every customs officer is tasked with enforcing laws related to imports and exports. The primary mandate includes preventing smuggling, collecting applicable duties and taxes, and facilitating lawful trade.</w:t>
      </w:r>
      <w:r>
        <w:br/>
      </w:r>
      <w:r>
        <w:br/>
      </w:r>
      <w:r>
        <w:t xml:space="preserve">Specifically within the context of Nigeria Abuja operations, a customs officer must navigate complex regulations concerning diplomatic shipments due to the presence of embassies. Furthermore they ensure that goods entering through designated checkpoints comply with all Nigerian standards.</w:t>
      </w:r>
    </w:p>
    <w:p>
      <w:pPr>
        <w:pStyle w:val="BodyText"/>
      </w:pPr>
      <w:r>
        <w:br/>
      </w:r>
    </w:p>
    <w:bookmarkEnd w:id="23"/>
    <w:bookmarkStart w:id="24" w:name="strategic-importance-of-abuja"/>
    <w:p>
      <w:pPr>
        <w:pStyle w:val="Heading1"/>
      </w:pPr>
      <w:r>
        <w:t xml:space="preserve">Strategic Importance of Abuja</w:t>
      </w:r>
    </w:p>
    <w:p>
      <w:pPr>
        <w:pStyle w:val="FirstParagraph"/>
      </w:pPr>
      <w:r>
        <w:br/>
      </w:r>
    </w:p>
    <w:p>
      <w:pPr>
        <w:pStyle w:val="BodyText"/>
      </w:pPr>
      <w:r>
        <w:t xml:space="preserve">The location chosen for our focus on Nigeria Abuja is strategic. As the seat of government, it houses critical infrastructure including the Presidential Complex and various ministry headquarters.</w:t>
      </w:r>
      <w:r>
        <w:br/>
      </w:r>
      <w:r>
        <w:br/>
      </w:r>
      <w:r>
        <w:t xml:space="preserve">A customs officer operating in this region must possess heightened situational awareness because security protocols here are stricter than in other parts of Nigeria. Every movement of goods requires precise documentation verified by trained professionals who understand both international trade laws and local regulatory frameworks unique to Abuja.</w:t>
      </w:r>
    </w:p>
    <w:p>
      <w:pPr>
        <w:pStyle w:val="BodyText"/>
      </w:pPr>
      <w:r>
        <w:br/>
      </w:r>
    </w:p>
    <w:bookmarkEnd w:id="24"/>
    <w:bookmarkStart w:id="25" w:name="key-responsibilities-detail"/>
    <w:p>
      <w:pPr>
        <w:pStyle w:val="Heading1"/>
      </w:pPr>
      <w:r>
        <w:t xml:space="preserve">Key Responsibilities Detail</w:t>
      </w:r>
    </w:p>
    <w:p>
      <w:pPr>
        <w:pStyle w:val="FirstParagraph"/>
      </w:pPr>
      <w:r>
        <w:br/>
      </w:r>
    </w:p>
    <w:p>
      <w:pPr>
        <w:numPr>
          <w:ilvl w:val="0"/>
          <w:numId w:val="1001"/>
        </w:numPr>
        <w:pStyle w:val="Compact"/>
      </w:pPr>
      <w:r>
        <w:rPr>
          <w:bCs/>
          <w:b/>
        </w:rPr>
        <w:t xml:space="preserve">Cargo Examination:</w:t>
      </w:r>
      <w:r>
        <w:t xml:space="preserve"> </w:t>
      </w:r>
      <w:r>
        <w:t xml:space="preserve">Every customs officer must physically examine or electronically scan incoming cargo at designated clearance points near Abuja to detect contraband.</w:t>
      </w:r>
    </w:p>
    <w:p>
      <w:pPr>
        <w:numPr>
          <w:ilvl w:val="0"/>
          <w:numId w:val="1001"/>
        </w:numPr>
        <w:pStyle w:val="Compact"/>
      </w:pPr>
      <w:r>
        <w:rPr>
          <w:bCs/>
          <w:b/>
        </w:rPr>
        <w:t xml:space="preserve">Valuation Assessment:</w:t>
      </w:r>
      <w:r>
        <w:t xml:space="preserve"> </w:t>
      </w:r>
      <w:r>
        <w:t xml:space="preserve">Ensuring that declared values match market prices prevents revenue leakage into private pockets rather than the Nigerian Treasury.</w:t>
      </w:r>
    </w:p>
    <w:p>
      <w:pPr>
        <w:numPr>
          <w:ilvl w:val="0"/>
          <w:numId w:val="1001"/>
        </w:numPr>
        <w:pStyle w:val="Compact"/>
      </w:pPr>
      <w:r>
        <w:rPr>
          <w:bCs/>
          <w:b/>
        </w:rPr>
        <w:t xml:space="preserve">Diplomatic Clearance:</w:t>
      </w:r>
      <w:r>
        <w:t xml:space="preserve"> </w:t>
      </w:r>
      <w:r>
        <w:t xml:space="preserve">Managing exemptions granted to foreign missions while preventing abuse of such privileges remains a delicate balance for every customs officer.</w:t>
      </w:r>
    </w:p>
    <w:p>
      <w:pPr>
        <w:pStyle w:val="FirstParagraph"/>
      </w:pPr>
      <w:r>
        <w:br/>
      </w:r>
    </w:p>
    <w:bookmarkEnd w:id="25"/>
    <w:bookmarkStart w:id="26" w:name="tech-integration-in-operations"/>
    <w:p>
      <w:pPr>
        <w:pStyle w:val="Heading1"/>
      </w:pPr>
      <w:r>
        <w:t xml:space="preserve">Tech Integration in Operations</w:t>
      </w:r>
    </w:p>
    <w:p>
      <w:pPr>
        <w:pStyle w:val="FirstParagraph"/>
      </w:pPr>
      <w:r>
        <w:br/>
      </w:r>
    </w:p>
    <w:p>
      <w:pPr>
        <w:pStyle w:val="BodyText"/>
      </w:pPr>
      <w:r>
        <w:t xml:space="preserve">Modernization efforts have transformed how each customs officer performs their duties across Nigeria Abuja. Systems like ASYCUDA World streamline declaration processes allowing for faster clearance times without compromising integrity.</w:t>
      </w:r>
      <w:r>
        <w:br/>
      </w:r>
      <w:r>
        <w:br/>
      </w:r>
      <w:r>
        <w:t xml:space="preserve">Through automated systems, data collected by a customs officer feeds directly into central databases enabling real-time analysis of trade patterns which helps authorities make informed decisions about resource allocation and policy adjustments specific to Abuja’s urban logistics.</w:t>
      </w:r>
    </w:p>
    <w:p>
      <w:pPr>
        <w:pStyle w:val="BodyText"/>
      </w:pPr>
      <w:r>
        <w:br/>
      </w:r>
    </w:p>
    <w:bookmarkEnd w:id="26"/>
    <w:bookmarkStart w:id="27" w:name="challenges-faced-daily"/>
    <w:p>
      <w:pPr>
        <w:pStyle w:val="Heading1"/>
      </w:pPr>
      <w:r>
        <w:t xml:space="preserve">Challenges Faced Daily</w:t>
      </w:r>
    </w:p>
    <w:p>
      <w:pPr>
        <w:pStyle w:val="FirstParagraph"/>
      </w:pPr>
      <w:r>
        <w:br/>
      </w:r>
    </w:p>
    <w:p>
      <w:pPr>
        <w:pStyle w:val="BodyText"/>
      </w:pPr>
      <w:r>
        <w:t xml:space="preserve">Despite advancements, challenges persist. For instance, corruption attempts remain significant threats undermining the effectiveness of a dedicated customs officer working tirelessly to protect Nigeria's interests.</w:t>
      </w:r>
      <w:r>
        <w:br/>
      </w:r>
      <w:r>
        <w:br/>
      </w:r>
      <w:r>
        <w:t xml:space="preserve">Additionally, bureaucratic bottlenecks often delay processing leading to frustration among traders who rely on efficient services provided by their respective customs officers stationed throughout Abuja’s commercial districts.</w:t>
      </w:r>
    </w:p>
    <w:p>
      <w:pPr>
        <w:pStyle w:val="BodyText"/>
      </w:pPr>
      <w:r>
        <w:br/>
      </w:r>
    </w:p>
    <w:bookmarkEnd w:id="27"/>
    <w:bookmarkStart w:id="28" w:name="economic-impact-assessment"/>
    <w:p>
      <w:pPr>
        <w:pStyle w:val="Heading1"/>
      </w:pPr>
      <w:r>
        <w:t xml:space="preserve">Economic Impact Assessment</w:t>
      </w:r>
    </w:p>
    <w:p>
      <w:pPr>
        <w:pStyle w:val="FirstParagraph"/>
      </w:pPr>
      <w:r>
        <w:br/>
      </w:r>
    </w:p>
    <w:p>
      <w:pPr>
        <w:pStyle w:val="BodyText"/>
      </w:pPr>
      <w:r>
        <w:t xml:space="preserve">Every customs officer contributes significantly towards GDP growth via revenue collection within Nigeria Abuja. By ensuring accurate tax payments from businesses importing machinery equipment technology etc., they help build infrastructure projects funded entirely through internal resources instead of external loans.</w:t>
      </w:r>
      <w:r>
        <w:br/>
      </w:r>
      <w:r>
        <w:br/>
      </w:r>
      <w:r>
        <w:t xml:space="preserve">Moreover safe transit routes facilitated by vigilant inspections reduce insurance premiums for companies operating within the FCT thereby boosting overall economic activity centered around Abuja as Nigeria’s primary hub.</w:t>
      </w:r>
    </w:p>
    <w:p>
      <w:pPr>
        <w:pStyle w:val="BodyText"/>
      </w:pPr>
      <w:r>
        <w:br/>
      </w:r>
    </w:p>
    <w:bookmarkEnd w:id="28"/>
    <w:bookmarkStart w:id="29" w:name="future-directions-recommendations"/>
    <w:p>
      <w:pPr>
        <w:pStyle w:val="Heading1"/>
      </w:pPr>
      <w:r>
        <w:t xml:space="preserve">Future Directions &amp; Recommendations</w:t>
      </w:r>
    </w:p>
    <w:p>
      <w:pPr>
        <w:pStyle w:val="FirstParagraph"/>
      </w:pPr>
      <w:r>
        <w:br/>
      </w:r>
    </w:p>
    <w:p>
      <w:pPr>
        <w:pStyle w:val="BodyText"/>
      </w:pPr>
      <w:r>
        <w:t xml:space="preserve">To enhance performance further we recommend continuous training programs focusing on digital literacy ethics leadership skills among current staff members serving as customs officers in Nigeria Abuja.</w:t>
      </w:r>
      <w:r>
        <w:br/>
      </w:r>
      <w:r>
        <w:br/>
      </w:r>
      <w:r>
        <w:t xml:space="preserve">Strengthening inter-agency cooperation between NCS agencies like EFCC NDLEA will also deter criminal elements attempting to exploit loopholes thereby reinforcing trust between citizens and institutions responsible for maintaining order throughout the nation’s capital city known globally simply as Abuja.</w:t>
      </w:r>
    </w:p>
    <w:p>
      <w:pPr>
        <w:pStyle w:val="BodyText"/>
      </w:pPr>
      <w:r>
        <w:br/>
      </w:r>
    </w:p>
    <w:bookmarkEnd w:id="29"/>
    <w:bookmarkStart w:id="30" w:name="conclusion"/>
    <w:p>
      <w:pPr>
        <w:pStyle w:val="Heading1"/>
      </w:pPr>
      <w:r>
        <w:t xml:space="preserve">Conclusion</w:t>
      </w:r>
    </w:p>
    <w:p>
      <w:pPr>
        <w:pStyle w:val="FirstParagraph"/>
      </w:pPr>
      <w:r>
        <w:br/>
      </w:r>
    </w:p>
    <w:p>
      <w:pPr>
        <w:pStyle w:val="BodyText"/>
      </w:pPr>
      <w:r>
        <w:t xml:space="preserve">In conclusion, being a customs officer in Nigeria Abuja demands high levels of professionalism integrity dedication because one wrong decision could compromise national security or harm legitimate commerce alike!</w:t>
      </w:r>
      <w:r>
        <w:br/>
      </w:r>
      <w:r>
        <w:br/>
      </w:r>
      <w:r>
        <w:t xml:space="preserve">We hope this seminar presentation highlights why supporting our dedicated personnel matters immensely if we want sustainable development achieved across all sectors within our beloved country known universally today simply as Nigeria where Abuja stands proud!</w:t>
      </w:r>
    </w:p>
    <w:p>
      <w:pPr>
        <w:pStyle w:val="BodyText"/>
      </w:pPr>
      <w:r>
        <w:br/>
      </w:r>
    </w:p>
    <w:bookmarkEnd w:id="30"/>
    <w:p>
      <w:pPr>
        <w:pStyle w:val="BodyText"/>
      </w:pPr>
      <w:r>
        <w:t xml:space="preserve">End of Seminar Presentation Slides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Nigeria Abuja</dc:title>
  <dc:creator/>
  <dc:language>en</dc:language>
  <cp:keywords/>
  <dcterms:created xsi:type="dcterms:W3CDTF">2026-07-29T18:59:03Z</dcterms:created>
  <dcterms:modified xsi:type="dcterms:W3CDTF">2026-07-29T18:59:03Z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