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seminar-presentation-slides"/>
    <w:p>
      <w:pPr>
        <w:pStyle w:val="Heading1"/>
      </w:pPr>
      <w:r>
        <w:t xml:space="preserve">Seminar Presentation Slides</w:t>
      </w:r>
    </w:p>
    <w:p>
      <w:pPr>
        <w:pStyle w:val="FirstParagraph"/>
      </w:pPr>
      <w:r>
        <w:t xml:space="preserve">Slide 1: Title and Introduction</w:t>
      </w:r>
    </w:p>
    <w:p>
      <w:pPr>
        <w:pStyle w:val="BodyText"/>
      </w:pPr>
      <w:r>
        <w:rPr>
          <w:bCs/>
          <w:b/>
        </w:rPr>
        <w:t xml:space="preserve">Title:</w:t>
      </w:r>
      <w:r>
        <w:t xml:space="preserve"> </w:t>
      </w:r>
      <w:r>
        <w:t xml:space="preserve">Navigating Global Trade: The Strategic Role of the Customs Officer in Saudi Arabia Jeddah.</w:t>
      </w:r>
    </w:p>
    <w:p>
      <w:pPr>
        <w:pStyle w:val="BodyText"/>
      </w:pPr>
      <w:r>
        <w:rPr>
          <w:bCs/>
          <w:b/>
        </w:rPr>
        <w:t xml:space="preserve">Presentation Overview:</w:t>
      </w:r>
      <w:r>
        <w:t xml:space="preserve"> </w:t>
      </w:r>
      <w:r>
        <w:t xml:space="preserve">This seminar aims to explore the multifaceted duties, legal frameworks, and strategic importance of the Customs Officer within the Kingdom of Saudi Arabia, with a specific focus on its primary maritime gateway, Jeddah. As we witness the transformative era of Vision 2030, understanding the mechanics of border control is not merely an administrative necessity but a cornerstone of economic prosperity.</w:t>
      </w:r>
    </w:p>
    <w:p>
      <w:pPr>
        <w:pStyle w:val="BodyText"/>
      </w:pPr>
      <w:r>
        <w:t xml:space="preserve">Slide 2: Contextualizing Jeddah’s Port</w:t>
      </w:r>
    </w:p>
    <w:p>
      <w:pPr>
        <w:pStyle w:val="BodyText"/>
      </w:pPr>
      <w:r>
        <w:t xml:space="preserve">Jeddah Islamic Port serves as the main port on the Red Sea and acts as the primary gateway for pilgrims arriving for Hajj and Umrah, in addition to being a critical hub for international trade. For every Customs Officer assigned to this region, understanding the unique flow of goods is paramount. The volume of cargo passing through Jeddah requires precision, speed, and integrity.</w:t>
      </w:r>
    </w:p>
    <w:p>
      <w:pPr>
        <w:numPr>
          <w:ilvl w:val="0"/>
          <w:numId w:val="1001"/>
        </w:numPr>
        <w:pStyle w:val="Compact"/>
      </w:pPr>
      <w:r>
        <w:rPr>
          <w:bCs/>
          <w:b/>
        </w:rPr>
        <w:t xml:space="preserve">Strategic Location:</w:t>
      </w:r>
      <w:r>
        <w:t xml:space="preserve"> </w:t>
      </w:r>
      <w:r>
        <w:t xml:space="preserve">Proximity to global shipping lanes makes Jeddah a vital link in the Belt and Road Initiative.</w:t>
      </w:r>
    </w:p>
    <w:p>
      <w:pPr>
        <w:numPr>
          <w:ilvl w:val="0"/>
          <w:numId w:val="1001"/>
        </w:numPr>
        <w:pStyle w:val="Compact"/>
      </w:pPr>
      <w:r>
        <w:rPr>
          <w:bCs/>
          <w:b/>
        </w:rPr>
        <w:t xml:space="preserve">Economic Volume:</w:t>
      </w:r>
      <w:r>
        <w:t xml:space="preserve"> </w:t>
      </w:r>
      <w:r>
        <w:t xml:space="preserve">The port handles a significant percentage of Saudi Arabia’s total container traffic, necessitating highly skilled Customs Officers to manage congestion and ensure rapid clearance.</w:t>
      </w:r>
    </w:p>
    <w:p>
      <w:pPr>
        <w:pStyle w:val="FirstParagraph"/>
      </w:pPr>
      <w:r>
        <w:t xml:space="preserve">Slide 3: Core Responsibilities of the Customs Officer</w:t>
      </w:r>
    </w:p>
    <w:p>
      <w:pPr>
        <w:pStyle w:val="BodyText"/>
      </w:pPr>
      <w:r>
        <w:t xml:space="preserve">The role of a Customs Officer extends far beyond simple tax collection. In Saudi Arabia Jeddah, the officer is a guardian of national security and economic stability. Their primary duties include:</w:t>
      </w:r>
    </w:p>
    <w:p>
      <w:pPr>
        <w:numPr>
          <w:ilvl w:val="0"/>
          <w:numId w:val="1002"/>
        </w:numPr>
        <w:pStyle w:val="Compact"/>
      </w:pPr>
      <w:r>
        <w:rPr>
          <w:bCs/>
          <w:b/>
        </w:rPr>
        <w:t xml:space="preserve">Duty Assessment and Collection:</w:t>
      </w:r>
      <w:r>
        <w:t xml:space="preserve"> </w:t>
      </w:r>
      <w:r>
        <w:t xml:space="preserve">Accurately calculating customs duties based on the Harmonized System (HS) codes to ensure fair revenue collection for the state.</w:t>
      </w:r>
    </w:p>
    <w:p>
      <w:pPr>
        <w:numPr>
          <w:ilvl w:val="0"/>
          <w:numId w:val="1002"/>
        </w:numPr>
        <w:pStyle w:val="Compact"/>
      </w:pPr>
      <w:r>
        <w:rPr>
          <w:bCs/>
          <w:b/>
        </w:rPr>
        <w:t xml:space="preserve">Risk Management:</w:t>
      </w:r>
      <w:r>
        <w:t xml:space="preserve"> </w:t>
      </w:r>
      <w:r>
        <w:t xml:space="preserve">Utilizing advanced data analytics to identify high-risk shipments. This involves screening cargo before it even arrives at the docks in Jeddah, allowing officers to focus resources where they are needed most.</w:t>
      </w:r>
    </w:p>
    <w:p>
      <w:pPr>
        <w:numPr>
          <w:ilvl w:val="0"/>
          <w:numId w:val="1002"/>
        </w:numPr>
        <w:pStyle w:val="Compact"/>
      </w:pPr>
      <w:r>
        <w:rPr>
          <w:bCs/>
          <w:b/>
        </w:rPr>
        <w:t xml:space="preserve">Safety and Compliance:</w:t>
      </w:r>
      <w:r>
        <w:t xml:space="preserve"> </w:t>
      </w:r>
      <w:r>
        <w:t xml:space="preserve">Ensuring that imported goods meet Saudi Standards, Metrology and Quality Organization (SASO) requirements. This is critical for protecting local consumers from substandard or hazardous products.</w:t>
      </w:r>
    </w:p>
    <w:p>
      <w:pPr>
        <w:pStyle w:val="FirstParagraph"/>
      </w:pPr>
      <w:r>
        <w:t xml:space="preserve">Slide 4: Legal Framework and Regulatory Compliance</w:t>
      </w:r>
    </w:p>
    <w:p>
      <w:pPr>
        <w:pStyle w:val="BodyText"/>
      </w:pPr>
      <w:r>
        <w:t xml:space="preserve">A Customs Officer in Saudi Arabia must possess a deep understanding of the General Authority of Customs (GAC) regulations. The legal landscape is constantly evolving to support Vision 2030 goals. Key aspects include:</w:t>
      </w:r>
    </w:p>
    <w:p>
      <w:pPr>
        <w:numPr>
          <w:ilvl w:val="0"/>
          <w:numId w:val="1003"/>
        </w:numPr>
        <w:pStyle w:val="Compact"/>
      </w:pPr>
      <w:r>
        <w:rPr>
          <w:bCs/>
          <w:b/>
        </w:rPr>
        <w:t xml:space="preserve">The Unified Gulf Customs Law:</w:t>
      </w:r>
      <w:r>
        <w:t xml:space="preserve"> </w:t>
      </w:r>
      <w:r>
        <w:t xml:space="preserve">Understanding how regional agreements affect tariffs and trade flows between Saudi Arabia and its Gulf Cooperation Council (GCC) neighbors.</w:t>
      </w:r>
    </w:p>
    <w:p>
      <w:pPr>
        <w:numPr>
          <w:ilvl w:val="0"/>
          <w:numId w:val="1003"/>
        </w:numPr>
        <w:pStyle w:val="Compact"/>
      </w:pPr>
      <w:r>
        <w:rPr>
          <w:bCs/>
          <w:b/>
        </w:rPr>
        <w:t xml:space="preserve">Anti-Smuggling Measures:</w:t>
      </w:r>
      <w:r>
        <w:t xml:space="preserve"> </w:t>
      </w:r>
      <w:r>
        <w:t xml:space="preserve">The officer plays a frontline role in combating illicit trade. This includes the detection of counterfeit goods, prohibited items, and smuggling rings that attempt to bypass legal channels through Jeddah port.</w:t>
      </w:r>
    </w:p>
    <w:p>
      <w:pPr>
        <w:numPr>
          <w:ilvl w:val="0"/>
          <w:numId w:val="1003"/>
        </w:numPr>
        <w:pStyle w:val="Compact"/>
      </w:pPr>
      <w:r>
        <w:rPr>
          <w:bCs/>
          <w:b/>
        </w:rPr>
        <w:t xml:space="preserve">Cultural and Religious Compliance:</w:t>
      </w:r>
      <w:r>
        <w:t xml:space="preserve"> </w:t>
      </w:r>
      <w:r>
        <w:t xml:space="preserve">Officers must strictly enforce regulations regarding the importation of items contrary to Islamic Sharia law or Saudi cultural norms, a responsibility unique to this region.</w:t>
      </w:r>
    </w:p>
    <w:p>
      <w:pPr>
        <w:pStyle w:val="FirstParagraph"/>
      </w:pPr>
      <w:r>
        <w:t xml:space="preserve">Slide 5: Digital Transformation and Smart Customs</w:t>
      </w:r>
    </w:p>
    <w:p>
      <w:pPr>
        <w:pStyle w:val="BodyText"/>
      </w:pPr>
      <w:r>
        <w:t xml:space="preserve">Saudi Arabia is rapidly modernizing its customs procedures. For the modern Customs Officer in Jeddah, proficiency in digital tools is no longer optional; it is essential. The implementation of single-window systems allows for paperless trade, significantly reducing processing times.</w:t>
      </w:r>
    </w:p>
    <w:p>
      <w:pPr>
        <w:numPr>
          <w:ilvl w:val="0"/>
          <w:numId w:val="1004"/>
        </w:numPr>
        <w:pStyle w:val="Compact"/>
      </w:pPr>
      <w:r>
        <w:rPr>
          <w:bCs/>
          <w:b/>
        </w:rPr>
        <w:t xml:space="preserve">Data Analytics:</w:t>
      </w:r>
      <w:r>
        <w:t xml:space="preserve"> </w:t>
      </w:r>
      <w:r>
        <w:t xml:space="preserve">Officers are trained to interpret big data trends to predict smuggling patterns and optimize resource allocation at the port.</w:t>
      </w:r>
    </w:p>
    <w:p>
      <w:pPr>
        <w:numPr>
          <w:ilvl w:val="0"/>
          <w:numId w:val="1004"/>
        </w:numPr>
        <w:pStyle w:val="Compact"/>
      </w:pPr>
      <w:r>
        <w:rPr>
          <w:bCs/>
          <w:b/>
        </w:rPr>
        <w:t xml:space="preserve">X-Ray and Non-Intrusive Inspection:</w:t>
      </w:r>
      <w:r>
        <w:t xml:space="preserve"> </w:t>
      </w:r>
      <w:r>
        <w:t xml:space="preserve">Utilizing advanced scanning technology to inspect containers without physical opening, thereby speeding up logistics while maintaining security.</w:t>
      </w:r>
    </w:p>
    <w:p>
      <w:pPr>
        <w:numPr>
          <w:ilvl w:val="0"/>
          <w:numId w:val="1004"/>
        </w:numPr>
        <w:pStyle w:val="Compact"/>
      </w:pPr>
      <w:r>
        <w:rPr>
          <w:bCs/>
          <w:b/>
        </w:rPr>
        <w:t xml:space="preserve">E-Commerce Integration::</w:t>
      </w:r>
      <w:r>
        <w:t xml:space="preserve"> </w:t>
      </w:r>
      <w:r>
        <w:t xml:space="preserve">With the rise of online shopping, Customs Officers must adapt to process smaller, high-volume parcels efficiently while preventing fraud.</w:t>
      </w:r>
    </w:p>
    <w:p>
      <w:pPr>
        <w:pStyle w:val="FirstParagraph"/>
      </w:pPr>
      <w:r>
        <w:t xml:space="preserve">Slide 6: The Intersection of Trade and Pilgrimage</w:t>
      </w:r>
    </w:p>
    <w:p>
      <w:pPr>
        <w:pStyle w:val="BodyText"/>
      </w:pPr>
      <w:r>
        <w:t xml:space="preserve">A unique challenge for the Customs Officer in Saudi Arabia Jeddah is the dual nature of the port. It serves both commercial interests and religious duties. During Hajj seasons, there is often a surge in specific goods related to pilgrimage services.</w:t>
      </w:r>
    </w:p>
    <w:p>
      <w:pPr>
        <w:numPr>
          <w:ilvl w:val="0"/>
          <w:numId w:val="1005"/>
        </w:numPr>
        <w:pStyle w:val="Compact"/>
      </w:pPr>
      <w:r>
        <w:rPr>
          <w:bCs/>
          <w:b/>
        </w:rPr>
        <w:t xml:space="preserve">Prioritization:</w:t>
      </w:r>
      <w:r>
        <w:t xml:space="preserve"> </w:t>
      </w:r>
      <w:r>
        <w:t xml:space="preserve">Officers must balance commercial efficiency with humanitarian concerns, ensuring that necessary supplies for pilgrims are cleared rapidly.</w:t>
      </w:r>
    </w:p>
    <w:p>
      <w:pPr>
        <w:numPr>
          <w:ilvl w:val="0"/>
          <w:numId w:val="1005"/>
        </w:numPr>
        <w:pStyle w:val="Compact"/>
      </w:pPr>
      <w:r>
        <w:rPr>
          <w:bCs/>
          <w:b/>
        </w:rPr>
        <w:t xml:space="preserve">Sensitive Cargo:</w:t>
      </w:r>
      <w:r>
        <w:t xml:space="preserve"> </w:t>
      </w:r>
      <w:r>
        <w:t xml:space="preserve">Managing the import of religious artifacts and specific services related to the Holy Sites requires specialized knowledge and sensitivity from the officer.</w:t>
      </w:r>
    </w:p>
    <w:p>
      <w:pPr>
        <w:pStyle w:val="FirstParagraph"/>
      </w:pPr>
      <w:r>
        <w:t xml:space="preserve">Slide 7: Professional Ethics and Integrity</w:t>
      </w:r>
    </w:p>
    <w:p>
      <w:pPr>
        <w:pStyle w:val="BodyText"/>
      </w:pPr>
      <w:r>
        <w:t xml:space="preserve">The integrity of a Customs Officer is the backbone of public trust. In a high-volume environment like Jeddah, the temptation for corruption or negligence can be significant. Therefore, rigorous ethical training is provided.</w:t>
      </w:r>
    </w:p>
    <w:p>
      <w:pPr>
        <w:numPr>
          <w:ilvl w:val="0"/>
          <w:numId w:val="1006"/>
        </w:numPr>
        <w:pStyle w:val="Compact"/>
      </w:pPr>
      <w:r>
        <w:rPr>
          <w:bCs/>
          <w:b/>
        </w:rPr>
        <w:t xml:space="preserve">Impartiality:</w:t>
      </w:r>
      <w:r>
        <w:t xml:space="preserve"> </w:t>
      </w:r>
      <w:r>
        <w:t xml:space="preserve">Treating all traders equally regardless of their nationality or company size.</w:t>
      </w:r>
    </w:p>
    <w:p>
      <w:pPr>
        <w:numPr>
          <w:ilvl w:val="0"/>
          <w:numId w:val="1006"/>
        </w:numPr>
        <w:pStyle w:val="Compact"/>
      </w:pPr>
      <w:r>
        <w:rPr>
          <w:bCs/>
          <w:b/>
        </w:rPr>
        <w:t xml:space="preserve">Confidentiality:</w:t>
      </w:r>
      <w:r>
        <w:t xml:space="preserve"> </w:t>
      </w:r>
      <w:r>
        <w:t xml:space="preserve">Protecting sensitive commercial information obtained during the inspection process.</w:t>
      </w:r>
    </w:p>
    <w:p>
      <w:pPr>
        <w:numPr>
          <w:ilvl w:val="0"/>
          <w:numId w:val="1006"/>
        </w:numPr>
        <w:pStyle w:val="Compact"/>
      </w:pPr>
      <w:r>
        <w:rPr>
          <w:bCs/>
          <w:b/>
        </w:rPr>
        <w:t xml:space="preserve">Due Diligence:</w:t>
      </w:r>
      <w:r>
        <w:t xml:space="preserve"> </w:t>
      </w:r>
      <w:r>
        <w:t xml:space="preserve">Making decisions based on facts, laws, and regulations rather than external pressures or bribes. The reputation of Saudi Arabia as a reliable trading partner rests on the shoulders of these professionals.</w:t>
      </w:r>
    </w:p>
    <w:p>
      <w:pPr>
        <w:pStyle w:val="FirstParagraph"/>
      </w:pPr>
      <w:r>
        <w:t xml:space="preserve">Slide 8: Future Outlook and Vision 2030 Alignment</w:t>
      </w:r>
    </w:p>
    <w:p>
      <w:pPr>
        <w:pStyle w:val="BodyText"/>
      </w:pPr>
      <w:r>
        <w:t xml:space="preserve">The role of the Customs Officer is evolving from a regulatory gatekeeper to a facilitator of trade. Under Vision 2030, Saudi Arabia aims to become a global logistics hub connecting three continents. To achieve this, Customs Officers must:</w:t>
      </w:r>
    </w:p>
    <w:p>
      <w:pPr>
        <w:numPr>
          <w:ilvl w:val="0"/>
          <w:numId w:val="1007"/>
        </w:numPr>
        <w:pStyle w:val="Compact"/>
      </w:pPr>
      <w:r>
        <w:rPr>
          <w:bCs/>
          <w:b/>
        </w:rPr>
        <w:t xml:space="preserve">Embrace Innovation:</w:t>
      </w:r>
      <w:r>
        <w:t xml:space="preserve"> </w:t>
      </w:r>
      <w:r>
        <w:t xml:space="preserve">Continuously update skills in AI, blockchain for supply chain transparency, and automated clearance systems.</w:t>
      </w:r>
    </w:p>
    <w:p>
      <w:pPr>
        <w:numPr>
          <w:ilvl w:val="0"/>
          <w:numId w:val="1007"/>
        </w:numPr>
        <w:pStyle w:val="Compact"/>
      </w:pPr>
      <w:r>
        <w:rPr>
          <w:bCs/>
          <w:b/>
        </w:rPr>
        <w:t xml:space="preserve">Promote Ease of Doing Business:</w:t>
      </w:r>
      <w:r>
        <w:t xml:space="preserve"> </w:t>
      </w:r>
      <w:r>
        <w:t xml:space="preserve">Reduce bureaucratic hurdles for legitimate traders to enhance Jeddah’s competitiveness against other global ports.</w:t>
      </w:r>
    </w:p>
    <w:p>
      <w:pPr>
        <w:numPr>
          <w:ilvl w:val="0"/>
          <w:numId w:val="1007"/>
        </w:numPr>
        <w:pStyle w:val="Compact"/>
      </w:pPr>
      <w:r>
        <w:rPr>
          <w:bCs/>
          <w:b/>
        </w:rPr>
        <w:t xml:space="preserve">Cross-Border Cooperation:</w:t>
      </w:r>
      <w:r>
        <w:t xml:space="preserve"> </w:t>
      </w:r>
      <w:r>
        <w:t xml:space="preserve">Collaborate with international customs bodies to streamline procedures and harmonize standards.</w:t>
      </w:r>
    </w:p>
    <w:p>
      <w:pPr>
        <w:pStyle w:val="FirstParagraph"/>
      </w:pPr>
      <w:r>
        <w:t xml:space="preserve">Slide 9: Conclusion</w:t>
      </w:r>
    </w:p>
    <w:p>
      <w:pPr>
        <w:pStyle w:val="BodyText"/>
      </w:pPr>
      <w:r>
        <w:t xml:space="preserve">In conclusion, the Customs Officer in Saudi Arabia Jeddah is a pivotal figure in the nation’s economic engine. They are not merely enforcers of law but facilitators of global commerce and guardians of national security. As we move forward, their adaptability, technical proficiency, and ethical stance will determine the success of Saudi Arabia’s logistics ambitions.</w:t>
      </w:r>
    </w:p>
    <w:p>
      <w:pPr>
        <w:pStyle w:val="BodyText"/>
      </w:pPr>
      <w:r>
        <w:rPr>
          <w:bCs/>
          <w:b/>
        </w:rPr>
        <w:t xml:space="preserve">Final Thought:</w:t>
      </w:r>
      <w:r>
        <w:t xml:space="preserve"> </w:t>
      </w:r>
      <w:r>
        <w:t xml:space="preserve">A efficient customs process in Jeddah translates directly to lower costs for consumers and increased foreign investment for the Kingdom. The dedication of the Customs Officer is thus a direct contribution to the well-being and prosperity of every citizen in Saudi Arabia.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Customs Officer in Saudi Arabia Jeddah</dc:title>
  <dc:creator/>
  <dc:language>en</dc:language>
  <cp:keywords/>
  <dcterms:created xsi:type="dcterms:W3CDTF">2026-07-30T06:15:26Z</dcterms:created>
  <dcterms:modified xsi:type="dcterms:W3CDTF">2026-07-30T06:15:26Z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