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Singapore</w:t>
      </w:r>
    </w:p>
    <w:bookmarkStart w:id="29" w:name="X9b474087d4db16927194ccd1c12ed7cc1817e89"/>
    <w:p>
      <w:pPr>
        <w:pStyle w:val="Heading1"/>
      </w:pPr>
      <w:r>
        <w:t xml:space="preserve">Seminar Presentation Slides: The Role and Evolution of the Customs Officer in Singapore Singapore</w:t>
      </w:r>
    </w:p>
    <w:bookmarkStart w:id="20" w:name="welcome-and-introduction"/>
    <w:p>
      <w:pPr>
        <w:pStyle w:val="Heading2"/>
      </w:pPr>
      <w:r>
        <w:t xml:space="preserve">Welcome and Introduction</w:t>
      </w:r>
    </w:p>
    <w:p>
      <w:pPr>
        <w:pStyle w:val="FirstParagraph"/>
      </w:pPr>
      <w:r>
        <w:rPr>
          <w:bCs/>
          <w:b/>
        </w:rPr>
        <w:t xml:space="preserve">Welcome to this comprehensive Seminar Presentation Slides overview.</w:t>
      </w:r>
      <w:r>
        <w:t xml:space="preserve"> </w:t>
      </w:r>
      <w:r>
        <w:t xml:space="preserve">Today, we will explore the critical functions, responsibilities, and evolving landscape of the Customs Officer within the unique context of Singapore Singapore. As a global maritime hub and one of the busiest trading nations in Asia Pacific, Singapore represents a case study in efficient border management. This presentation aims to provide a deep dive into how Customs Officers serve as the gatekeepers of national security while facilitating legitimate trade.</w:t>
      </w:r>
    </w:p>
    <w:bookmarkEnd w:id="20"/>
    <w:bookmarkStart w:id="21" w:name="X546a1a982c17424b779e17571eec4ae2800d2cd"/>
    <w:p>
      <w:pPr>
        <w:pStyle w:val="Heading2"/>
      </w:pPr>
      <w:r>
        <w:t xml:space="preserve">The Strategic Importance of Singapore Singapore</w:t>
      </w:r>
    </w:p>
    <w:p>
      <w:pPr>
        <w:pStyle w:val="FirstParagraph"/>
      </w:pPr>
      <w:r>
        <w:t xml:space="preserve">To understand the role of a Customs Officer, one must first appreciate the geographical and economic significance of Singapore Singapore. Located at the crossroads of major shipping routes between East and West, this city-state handles trillions of dollars in trade annually. The port is not merely a transit point but a vital node in global supply chains.</w:t>
      </w:r>
    </w:p>
    <w:p>
      <w:pPr>
        <w:pStyle w:val="BodyText"/>
      </w:pPr>
      <w:r>
        <w:t xml:space="preserve">In this high-stakes environment, the Customs Officer acts as the first line of defense. Their primary mandate extends beyond simple revenue collection; it involves safeguarding national security, protecting local industries from unfair competition, and ensuring public safety through strict control of prohibited goods. The efficiency of Singapore’s customs administration is widely regarded as a benchmark for global best practices.</w:t>
      </w:r>
    </w:p>
    <w:bookmarkEnd w:id="21"/>
    <w:bookmarkStart w:id="22" w:name="X58073a4aac108d20c4ee7b75fa391155f07295e"/>
    <w:p>
      <w:pPr>
        <w:pStyle w:val="Heading2"/>
      </w:pPr>
      <w:r>
        <w:t xml:space="preserve">Core Responsibilities of the Customs Officer</w:t>
      </w:r>
    </w:p>
    <w:p>
      <w:pPr>
        <w:pStyle w:val="FirstParagraph"/>
      </w:pPr>
      <w:r>
        <w:t xml:space="preserve">The duties performed by a Customs Officer in Singapore are multifaceted and rigorous. Key responsibilities include:</w:t>
      </w:r>
    </w:p>
    <w:p>
      <w:pPr>
        <w:numPr>
          <w:ilvl w:val="0"/>
          <w:numId w:val="1001"/>
        </w:numPr>
        <w:pStyle w:val="Compact"/>
      </w:pPr>
      <w:r>
        <w:rPr>
          <w:bCs/>
          <w:b/>
        </w:rPr>
        <w:t xml:space="preserve">Tariff Classification and Valuation:</w:t>
      </w:r>
      <w:r>
        <w:t xml:space="preserve"> </w:t>
      </w:r>
      <w:r>
        <w:t xml:space="preserve">Officers must accurately classify imported goods according to the Harmonized System (HS) codes to determine the correct duty rates. This requires extensive knowledge of product specifications and international trade laws.</w:t>
      </w:r>
    </w:p>
    <w:p>
      <w:pPr>
        <w:numPr>
          <w:ilvl w:val="0"/>
          <w:numId w:val="1001"/>
        </w:numPr>
        <w:pStyle w:val="Compact"/>
      </w:pPr>
      <w:r>
        <w:rPr>
          <w:bCs/>
          <w:b/>
        </w:rPr>
        <w:t xml:space="preserve">Risk Assessment:</w:t>
      </w:r>
      <w:r>
        <w:t xml:space="preserve"> </w:t>
      </w:r>
      <w:r>
        <w:t xml:space="preserve">Using advanced data analytics, Customs Officers assess risks associated with incoming shipments. They identify high-risk consignments that require physical inspection versus those that can be cleared automatically.</w:t>
      </w:r>
    </w:p>
    <w:p>
      <w:pPr>
        <w:numPr>
          <w:ilvl w:val="0"/>
          <w:numId w:val="1001"/>
        </w:numPr>
        <w:pStyle w:val="Compact"/>
      </w:pPr>
      <w:r>
        <w:rPr>
          <w:bCs/>
          <w:b/>
        </w:rPr>
        <w:t xml:space="preserve">Physical Inspection:</w:t>
      </w:r>
      <w:r>
        <w:t xml:space="preserve"> </w:t>
      </w:r>
      <w:r>
        <w:t xml:space="preserve">When risk indicators trigger an alert, officers conduct thorough physical examinations of cargo containers at ports and warehouses in Singapore to verify contents against documentation.</w:t>
      </w:r>
    </w:p>
    <w:p>
      <w:pPr>
        <w:numPr>
          <w:ilvl w:val="0"/>
          <w:numId w:val="1001"/>
        </w:numPr>
        <w:pStyle w:val="Compact"/>
      </w:pPr>
      <w:r>
        <w:rPr>
          <w:bCs/>
          <w:b/>
        </w:rPr>
        <w:t xml:space="preserve">Audit and Compliance:</w:t>
      </w:r>
      <w:r>
        <w:t xml:space="preserve"> </w:t>
      </w:r>
      <w:r>
        <w:t xml:space="preserve">Post-clearance audits are conducted to ensure that importers have declared information accurately. Officers investigate discrepancies to prevent revenue leakage.</w:t>
      </w:r>
    </w:p>
    <w:bookmarkEnd w:id="22"/>
    <w:bookmarkStart w:id="23" w:name="national-security-and-contraband-control"/>
    <w:p>
      <w:pPr>
        <w:pStyle w:val="Heading2"/>
      </w:pPr>
      <w:r>
        <w:t xml:space="preserve">National Security and Contraband Control</w:t>
      </w:r>
    </w:p>
    <w:p>
      <w:pPr>
        <w:pStyle w:val="FirstParagraph"/>
      </w:pPr>
      <w:r>
        <w:t xml:space="preserve">In the context of Singapore Singapore, national security is paramount. Customs Officers are trained to detect and intercept illicit goods such as drugs, weapons, counterfeit items, and protected wildlife products. The strict zero-tolerance policy on narcotics enforcement in this region relies heavily on the diligence of frontline officers.</w:t>
      </w:r>
    </w:p>
    <w:p>
      <w:pPr>
        <w:pStyle w:val="BodyText"/>
      </w:pPr>
      <w:r>
        <w:t xml:space="preserve">Furthermore, with the rise of terrorist financing and cyber-enabled frauds, Customs Officers play a crucial role in intelligence gathering. They collaborate with local law enforcement agencies like the Police Division and international partners to share information that helps dismantle criminal networks operating within or through Singapore’s borders.</w:t>
      </w:r>
    </w:p>
    <w:bookmarkEnd w:id="23"/>
    <w:bookmarkStart w:id="24" w:name="X3725b78e6bc549475b776f467b549e0ea903d2e"/>
    <w:p>
      <w:pPr>
        <w:pStyle w:val="Heading2"/>
      </w:pPr>
      <w:r>
        <w:t xml:space="preserve">Technological Integration: Smart Nation Initiatives</w:t>
      </w:r>
    </w:p>
    <w:p>
      <w:pPr>
        <w:pStyle w:val="FirstParagraph"/>
      </w:pPr>
      <w:r>
        <w:t xml:space="preserve">Singapore is a global leader in the "Smart Nation" initiative, and customs operations are no exception. The modern Customs Officer utilizes sophisticated digital tools to streamline processes.</w:t>
      </w:r>
    </w:p>
    <w:p>
      <w:pPr>
        <w:numPr>
          <w:ilvl w:val="0"/>
          <w:numId w:val="1002"/>
        </w:numPr>
        <w:pStyle w:val="Compact"/>
      </w:pPr>
      <w:r>
        <w:rPr>
          <w:bCs/>
          <w:b/>
        </w:rPr>
        <w:t xml:space="preserve">NEXUS System:</w:t>
      </w:r>
      <w:r>
        <w:t xml:space="preserve"> </w:t>
      </w:r>
      <w:r>
        <w:t xml:space="preserve">This risk-based cargo clearance system allows for pre-arrival processing of declarations. Officers monitor this system in real-time to make instantaneous decisions on shipment releases.</w:t>
      </w:r>
    </w:p>
    <w:p>
      <w:pPr>
        <w:numPr>
          <w:ilvl w:val="0"/>
          <w:numId w:val="1002"/>
        </w:numPr>
        <w:pStyle w:val="Compact"/>
      </w:pPr>
      <w:r>
        <w:rPr>
          <w:bCs/>
          <w:b/>
        </w:rPr>
        <w:t xml:space="preserve">X-Ray and Scanner Technology:</w:t>
      </w:r>
      <w:r>
        <w:t xml:space="preserve"> </w:t>
      </w:r>
      <w:r>
        <w:t xml:space="preserve">Advanced non-intrusive inspection (NII) equipment allows officers to scan containers without opening them, significantly reducing dwell time while maintaining high detection rates for contraband.</w:t>
      </w:r>
    </w:p>
    <w:p>
      <w:pPr>
        <w:numPr>
          <w:ilvl w:val="0"/>
          <w:numId w:val="1002"/>
        </w:numPr>
        <w:pStyle w:val="Compact"/>
      </w:pPr>
      <w:r>
        <w:rPr>
          <w:bCs/>
          <w:b/>
        </w:rPr>
        <w:t xml:space="preserve">Data Analytics and AI:</w:t>
      </w:r>
      <w:r>
        <w:t xml:space="preserve"> </w:t>
      </w:r>
      <w:r>
        <w:t xml:space="preserve">Artificial intelligence algorithms help predict smuggling patterns. Customs Officers interpret these insights to allocate resources more effectively across the ports of entry in Singapore Singapore.</w:t>
      </w:r>
    </w:p>
    <w:bookmarkEnd w:id="24"/>
    <w:bookmarkStart w:id="25" w:name="trade-facilitation-vs.-security-balance"/>
    <w:p>
      <w:pPr>
        <w:pStyle w:val="Heading2"/>
      </w:pPr>
      <w:r>
        <w:t xml:space="preserve">Trade Facilitation vs. Security Balance</w:t>
      </w:r>
    </w:p>
    <w:p>
      <w:pPr>
        <w:pStyle w:val="FirstParagraph"/>
      </w:pPr>
      <w:r>
        <w:t xml:space="preserve">A significant challenge for any Customs Officer is balancing the need for strict security with the imperative of trade facilitation. In a competitive global economy, delays at borders can cost businesses millions. Therefore, the Singapore Customs framework emphasizes speed and certainty.</w:t>
      </w:r>
    </w:p>
    <w:p>
      <w:pPr>
        <w:pStyle w:val="BodyText"/>
      </w:pPr>
      <w:r>
        <w:t xml:space="preserve">Programs like Authorized Economic Operator (AEO) certify trusted traders who benefit from simplified procedures and fewer physical inspections. The Customs Officer’s role here is to vet these applicants rigorously and then manage their accounts with a lighter touch, allowing them to focus their limited resources on unknown or high-risk entities. This symbiotic relationship ensures that Singapore remains an attractive hub for multinational corporations.</w:t>
      </w:r>
    </w:p>
    <w:bookmarkEnd w:id="25"/>
    <w:bookmarkStart w:id="26" w:name="professional-development-and-ethics"/>
    <w:p>
      <w:pPr>
        <w:pStyle w:val="Heading2"/>
      </w:pPr>
      <w:r>
        <w:t xml:space="preserve">Professional Development and Ethics</w:t>
      </w:r>
    </w:p>
    <w:p>
      <w:pPr>
        <w:pStyle w:val="FirstParagraph"/>
      </w:pPr>
      <w:r>
        <w:t xml:space="preserve">The integrity of a Customs Officer is the backbone of the system. Given the high value of goods moving through Singapore, officers are subject to stringent ethical standards and continuous professional development.</w:t>
      </w:r>
    </w:p>
    <w:p>
      <w:pPr>
        <w:numPr>
          <w:ilvl w:val="0"/>
          <w:numId w:val="1003"/>
        </w:numPr>
        <w:pStyle w:val="Compact"/>
      </w:pPr>
      <w:r>
        <w:rPr>
          <w:bCs/>
          <w:b/>
        </w:rPr>
        <w:t xml:space="preserve">Integrity Training:</w:t>
      </w:r>
      <w:r>
        <w:t xml:space="preserve"> </w:t>
      </w:r>
      <w:r>
        <w:t xml:space="preserve">Regular workshops on anti-corruption and ethical decision-making ensure that officers remain impartial and resistant to bribery or undue influence.</w:t>
      </w:r>
    </w:p>
    <w:p>
      <w:pPr>
        <w:numPr>
          <w:ilvl w:val="0"/>
          <w:numId w:val="1003"/>
        </w:numPr>
        <w:pStyle w:val="Compact"/>
      </w:pPr>
      <w:r>
        <w:rPr>
          <w:bCs/>
          <w:b/>
        </w:rPr>
        <w:t xml:space="preserve">Skill Enhancement:</w:t>
      </w:r>
      <w:r>
        <w:t xml:space="preserve"> </w:t>
      </w:r>
      <w:r>
        <w:t xml:space="preserve">As trade regulations evolve, particularly regarding digital services and green energy transitions, officers must undergo continuous training. Understanding emerging topics such as carbon border taxes requires specialized knowledge.</w:t>
      </w:r>
    </w:p>
    <w:p>
      <w:pPr>
        <w:numPr>
          <w:ilvl w:val="0"/>
          <w:numId w:val="1003"/>
        </w:numPr>
        <w:pStyle w:val="Compact"/>
      </w:pPr>
      <w:r>
        <w:rPr>
          <w:bCs/>
          <w:b/>
        </w:rPr>
        <w:t xml:space="preserve">Cultural Sensitivity:</w:t>
      </w:r>
      <w:r>
        <w:t xml:space="preserve"> </w:t>
      </w:r>
      <w:r>
        <w:t xml:space="preserve">In a multicultural hub like Singapore, interacting with diverse international stakeholders requires strong communication skills and cultural awareness from every officer.</w:t>
      </w:r>
    </w:p>
    <w:bookmarkEnd w:id="26"/>
    <w:bookmarkStart w:id="27" w:name="Xba0432c6d346fac6aaad1f81b3fc3aee5037d15"/>
    <w:p>
      <w:pPr>
        <w:pStyle w:val="Heading2"/>
      </w:pPr>
      <w:r>
        <w:t xml:space="preserve">The Future of Customs Enforcement in Singapore</w:t>
      </w:r>
    </w:p>
    <w:p>
      <w:pPr>
        <w:pStyle w:val="FirstParagraph"/>
      </w:pPr>
      <w:r>
        <w:t xml:space="preserve">Additive manufacturing (3D printing) and blockchain technology also pose future questions for customs authorities. Will physical goods be replaced by digital files? How do you tax a digital service? The Singapore Customs agency is proactively engaging with policymakers and industry leaders to anticipate these shifts. The modern Customs Officer must be part law enforcement, part data scientist, and part trade economist.</w:t>
      </w:r>
    </w:p>
    <w:bookmarkEnd w:id="27"/>
    <w:bookmarkStart w:id="28" w:name="conclusion"/>
    <w:p>
      <w:pPr>
        <w:pStyle w:val="Heading2"/>
      </w:pPr>
      <w:r>
        <w:t xml:space="preserve">Conclusion</w:t>
      </w:r>
    </w:p>
    <w:p>
      <w:pPr>
        <w:pStyle w:val="FirstParagraph"/>
      </w:pPr>
      <w:r>
        <w:t xml:space="preserve">In conclusion, the Customs Officer in Singapore is a vital component of the nation’s infrastructure. They are not just enforcers of law but facilitators of global commerce. Through a combination of technological innovation, rigorous training, and ethical commitment, they ensure that Singapore remains secure and competitive.</w:t>
      </w:r>
    </w:p>
    <w:p>
      <w:pPr>
        <w:pStyle w:val="BodyText"/>
      </w:pPr>
      <w:r>
        <w:t xml:space="preserve">As we have discussed in these Seminar Presentation Slides, the complexity of their role demands respect for their expertise. The future success of trade in Singapore hinges on the ability of these officers to adapt to an increasingly digital and interconnected world while maintaining the highest standards of security and integrity.</w:t>
      </w:r>
    </w:p>
    <w:p>
      <w:pPr>
        <w:pStyle w:val="BodyText"/>
      </w:pPr>
      <w:r>
        <w:rPr>
          <w:iCs/>
          <w:i/>
        </w:rPr>
        <w:t xml:space="preserve">Thank you for your attention. We now open the floor for questions regarding specific operational procedures or career pathways within Singapore Customs.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Singapore</dc:title>
  <dc:creator/>
  <dc:language>en</dc:language>
  <cp:keywords/>
  <dcterms:created xsi:type="dcterms:W3CDTF">2026-07-30T04:10:23Z</dcterms:created>
  <dcterms:modified xsi:type="dcterms:W3CDTF">2026-07-30T04:10:23Z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