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bookmarkStart w:id="30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The Role and Evolution of the Customs Officer in Thailand Bangkok</w:t>
      </w:r>
    </w:p>
    <w:p>
      <w:r>
        <w:pict>
          <v:rect style="width:0;height:1.5pt" o:hralign="center" o:hrstd="t" o:hr="t"/>
        </w:pict>
      </w:r>
    </w:p>
    <w:bookmarkStart w:id="20" w:name="Xf46580ae0ab7b30361094a59a09eb7c06250de8"/>
    <w:p>
      <w:pPr>
        <w:pStyle w:val="Heading2"/>
      </w:pPr>
      <w:r>
        <w:t xml:space="preserve">Slide 1: Introduction to the Seminar Presentation Slides Contextualizing Customs Operations in Southeast Asia</w:t>
      </w:r>
    </w:p>
    <w:p>
      <w:pPr>
        <w:numPr>
          <w:ilvl w:val="0"/>
          <w:numId w:val="1001"/>
        </w:numPr>
        <w:pStyle w:val="Compact"/>
      </w:pPr>
      <w:r>
        <w:t xml:space="preserve">Welcome and Overview: This document serves as a comprehensive</w:t>
      </w:r>
      <w:r>
        <w:t xml:space="preserve"> </w:t>
      </w:r>
      <w:r>
        <w:t xml:space="preserve">Seminar Presentation Slides</w:t>
      </w:r>
      <w:r>
        <w:t xml:space="preserve"> </w:t>
      </w:r>
      <w:r>
        <w:t xml:space="preserve">resource designed for academic and professional audiences.</w:t>
      </w:r>
    </w:p>
    <w:p>
      <w:pPr>
        <w:numPr>
          <w:ilvl w:val="0"/>
          <w:numId w:val="1001"/>
        </w:numPr>
        <w:pStyle w:val="Compact"/>
      </w:pPr>
      <w:r>
        <w:t xml:space="preserve">The Core Subject: We will delve into the specialized role of the</w:t>
      </w:r>
      <w:r>
        <w:t xml:space="preserve"> </w:t>
      </w:r>
      <w:r>
        <w:t xml:space="preserve">Customs Officer</w:t>
      </w:r>
      <w:r>
        <w:t xml:space="preserve">, focusing on their duties, challenges, and strategic importance.</w:t>
      </w:r>
    </w:p>
    <w:p>
      <w:pPr>
        <w:numPr>
          <w:ilvl w:val="0"/>
          <w:numId w:val="1001"/>
        </w:numPr>
        <w:pStyle w:val="Compact"/>
      </w:pPr>
      <w:r>
        <w:t xml:space="preserve">The Geographic Focus: The primary context for this analysis is</w:t>
      </w:r>
      <w:r>
        <w:t xml:space="preserve"> </w:t>
      </w:r>
      <w:r>
        <w:t xml:space="preserve">Thailand Bangkok</w:t>
      </w:r>
      <w:r>
        <w:t xml:space="preserve">, a critical hub for international trade and logistics in Southeast Asia.</w:t>
      </w:r>
    </w:p>
    <w:bookmarkEnd w:id="20"/>
    <w:bookmarkStart w:id="21" w:name="X8d54cc357010bfd9bdd49239bd508a86021dbd9"/>
    <w:p>
      <w:pPr>
        <w:pStyle w:val="Heading2"/>
      </w:pPr>
      <w:r>
        <w:t xml:space="preserve">Slide 2: Why Thailand Bangkok Matters in Global Trade</w:t>
      </w:r>
    </w:p>
    <w:p>
      <w:pPr>
        <w:numPr>
          <w:ilvl w:val="0"/>
          <w:numId w:val="1002"/>
        </w:numPr>
        <w:pStyle w:val="Compact"/>
      </w:pPr>
      <w:r>
        <w:t xml:space="preserve">The Hub Status: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 </w:t>
      </w:r>
      <w:r>
        <w:t xml:space="preserve">is not merely the capital city; it is the economic heart of Thailand and a pivotal gateway for ASEAN trade.</w:t>
      </w:r>
    </w:p>
    <w:p>
      <w:pPr>
        <w:numPr>
          <w:ilvl w:val="0"/>
          <w:numId w:val="1002"/>
        </w:numPr>
        <w:pStyle w:val="Compact"/>
      </w:pPr>
      <w:r>
        <w:t xml:space="preserve">Lux Port Authority &amp; Suvarnabhumi Airport: The majority of cargo passing through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moves via these two major nodes, making the oversight provided by</w:t>
      </w:r>
      <w:r>
        <w:t xml:space="preserve"> </w:t>
      </w:r>
      <w:r>
        <w:t xml:space="preserve">Customs Officers</w:t>
      </w:r>
      <w:r>
        <w:t xml:space="preserve"> </w:t>
      </w:r>
      <w:r>
        <w:t xml:space="preserve">absolutely critical.</w:t>
      </w:r>
    </w:p>
    <w:p>
      <w:pPr>
        <w:numPr>
          <w:ilvl w:val="0"/>
          <w:numId w:val="1002"/>
        </w:numPr>
        <w:pStyle w:val="Compact"/>
      </w:pPr>
      <w:r>
        <w:t xml:space="preserve">Economic Impact: With thousands of containers processed daily, the efficiency and integrity of customs procedures directly impact national GDP and international reputation.</w:t>
      </w:r>
    </w:p>
    <w:bookmarkEnd w:id="21"/>
    <w:bookmarkStart w:id="22" w:name="X7a35fd6495ee07856013402f71491becc1c3674"/>
    <w:p>
      <w:pPr>
        <w:pStyle w:val="Heading2"/>
      </w:pPr>
      <w:r>
        <w:t xml:space="preserve">Slide 3: Defining the Role of the Customs Officer</w:t>
      </w:r>
    </w:p>
    <w:p>
      <w:pPr>
        <w:numPr>
          <w:ilvl w:val="0"/>
          <w:numId w:val="1003"/>
        </w:numPr>
        <w:pStyle w:val="Compact"/>
      </w:pPr>
      <w:r>
        <w:t xml:space="preserve">Beyond Border Control: While often associated with border security, a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serves multiple functions including revenue collection, trade facilitation, and protection of society.</w:t>
      </w:r>
    </w:p>
    <w:p>
      <w:pPr>
        <w:numPr>
          <w:ilvl w:val="0"/>
          <w:numId w:val="1003"/>
        </w:numPr>
        <w:pStyle w:val="Compact"/>
      </w:pPr>
      <w:r>
        <w:t xml:space="preserve">Duties in Practice: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these officers are responsible for tariff classification, valuation of goods, origin determination, and compliance auditing.</w:t>
      </w:r>
    </w:p>
    <w:p>
      <w:pPr>
        <w:numPr>
          <w:ilvl w:val="0"/>
          <w:numId w:val="1003"/>
        </w:numPr>
        <w:pStyle w:val="Compact"/>
      </w:pPr>
      <w:r>
        <w:t xml:space="preserve">The Balancing Act: The modern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must balance strict regulatory enforcement with the need to facilitate smooth trade flows. In a bustling hub like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 delays can cost millions.</w:t>
      </w:r>
    </w:p>
    <w:bookmarkEnd w:id="22"/>
    <w:bookmarkStart w:id="23" w:name="X55cf175944eeff5b5191948a9058b355a54b3ed"/>
    <w:p>
      <w:pPr>
        <w:pStyle w:val="Heading2"/>
      </w:pPr>
      <w:r>
        <w:t xml:space="preserve">Slide 4: The Regulatory Framework in Thailand</w:t>
      </w:r>
    </w:p>
    <w:p>
      <w:pPr>
        <w:numPr>
          <w:ilvl w:val="0"/>
          <w:numId w:val="1004"/>
        </w:numPr>
        <w:pStyle w:val="Compact"/>
      </w:pPr>
      <w:r>
        <w:t xml:space="preserve">Governing Laws: Customs activities in</w:t>
      </w:r>
      <w:r>
        <w:t xml:space="preserve"> </w:t>
      </w:r>
      <w:r>
        <w:t xml:space="preserve">Thailand Bangkok</w:t>
      </w:r>
      <w:r>
        <w:t xml:space="preserve"> </w:t>
      </w:r>
      <w:r>
        <w:t xml:space="preserve">are governed by the Customs B.E. 2560 (2017) Act.</w:t>
      </w:r>
    </w:p>
    <w:p>
      <w:pPr>
        <w:numPr>
          <w:ilvl w:val="0"/>
          <w:numId w:val="1004"/>
        </w:numPr>
        <w:pStyle w:val="Compact"/>
      </w:pPr>
      <w:r>
        <w:t xml:space="preserve">Authority and Enforcement: This act empowers</w:t>
      </w:r>
      <w:r>
        <w:t xml:space="preserve"> </w:t>
      </w:r>
      <w:r>
        <w:t xml:space="preserve">Customs Officers</w:t>
      </w:r>
      <w:r>
        <w:t xml:space="preserve"> </w:t>
      </w:r>
      <w:r>
        <w:t xml:space="preserve">to conduct inspections, seize illicit goods, and impose penalties for non-compliance.</w:t>
      </w:r>
    </w:p>
    <w:p>
      <w:pPr>
        <w:numPr>
          <w:ilvl w:val="0"/>
          <w:numId w:val="1004"/>
        </w:numPr>
        <w:pStyle w:val="Compact"/>
      </w:pPr>
      <w:r>
        <w:t xml:space="preserve">International Cooperation: Officers in</w:t>
      </w:r>
    </w:p>
    <w:p>
      <w:pPr>
        <w:numPr>
          <w:ilvl w:val="0"/>
          <w:numId w:val="1000"/>
        </w:numPr>
        <w:pStyle w:val="Compact"/>
      </w:pPr>
      <w:r>
        <w:t xml:space="preserve">Thailand Bangkok</w:t>
      </w:r>
    </w:p>
    <w:bookmarkEnd w:id="23"/>
    <w:bookmarkStart w:id="24" w:name="Xaa18b993f90c88ebfd3fdff9a681fb9260a2dac"/>
    <w:p>
      <w:pPr>
        <w:pStyle w:val="Heading2"/>
      </w:pPr>
      <w:r>
        <w:t xml:space="preserve">Slide 5: Challenges Faced by Customs Officers in Thailand Bangkok</w:t>
      </w:r>
    </w:p>
    <w:p>
      <w:pPr>
        <w:numPr>
          <w:ilvl w:val="0"/>
          <w:numId w:val="1005"/>
        </w:numPr>
        <w:pStyle w:val="Compact"/>
      </w:pPr>
      <w:r>
        <w:t xml:space="preserve">Volume and Complexity: The sheer volume of goods moving through</w:t>
      </w:r>
    </w:p>
    <w:p>
      <w:pPr>
        <w:numPr>
          <w:ilvl w:val="0"/>
          <w:numId w:val="1000"/>
        </w:numPr>
        <w:pStyle w:val="Compact"/>
      </w:pPr>
      <w:r>
        <w:t xml:space="preserve">Thailand BangkokCustoms Officers, requiring rapid decision-making.</w:t>
      </w:r>
    </w:p>
    <w:p>
      <w:pPr>
        <w:numPr>
          <w:ilvl w:val="0"/>
          <w:numId w:val="1005"/>
        </w:numPr>
        <w:pStyle w:val="Compact"/>
      </w:pPr>
      <w:r>
        <w:t xml:space="preserve">Crafting Evasion Tactics: Smugglers often use sophisticated methods to hide contraband, demanding high levels of vigilance and investigative skill from officers.</w:t>
      </w:r>
    </w:p>
    <w:p>
      <w:pPr>
        <w:numPr>
          <w:ilvl w:val="0"/>
          <w:numId w:val="1005"/>
        </w:numPr>
        <w:pStyle w:val="Compact"/>
      </w:pPr>
      <w:r>
        <w:t xml:space="preserve">Technological Integration: The shift toward paperless trade requires</w:t>
      </w:r>
      <w:r>
        <w:t xml:space="preserve"> </w:t>
      </w:r>
      <w:r>
        <w:t xml:space="preserve">Customs Officers</w:t>
      </w:r>
      <w:r>
        <w:t xml:space="preserve"> </w:t>
      </w:r>
      <w:r>
        <w:t xml:space="preserve">to adapt quickly to new digital platforms and data analytics tools.</w:t>
      </w:r>
    </w:p>
    <w:bookmarkEnd w:id="24"/>
    <w:bookmarkStart w:id="25" w:name="X7a6e6d5e2d921a4bcbf56e067a687167cf0aa1a"/>
    <w:p>
      <w:pPr>
        <w:pStyle w:val="Heading2"/>
      </w:pPr>
      <w:r>
        <w:t xml:space="preserve">Slide 6: Combating Illicit Trade and Prohibited Goods</w:t>
      </w:r>
    </w:p>
    <w:p>
      <w:pPr>
        <w:numPr>
          <w:ilvl w:val="0"/>
          <w:numId w:val="1006"/>
        </w:numPr>
        <w:pStyle w:val="Compact"/>
      </w:pPr>
      <w:r>
        <w:t xml:space="preserve">Focused Targets: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,</w:t>
      </w:r>
      <w:r>
        <w:t xml:space="preserve"> </w:t>
      </w:r>
      <w:r>
        <w:t xml:space="preserve">Customs Officers</w:t>
      </w:r>
      <w:r>
        <w:t xml:space="preserve"> </w:t>
      </w:r>
      <w:r>
        <w:t xml:space="preserve">are on the front lines against drug trafficking, counterfeit goods, and endangered wildlife products.</w:t>
      </w:r>
    </w:p>
    <w:p>
      <w:pPr>
        <w:numPr>
          <w:ilvl w:val="0"/>
          <w:numId w:val="1006"/>
        </w:numPr>
        <w:pStyle w:val="Compact"/>
      </w:pPr>
      <w:r>
        <w:t xml:space="preserve">K-9 Units: Specialized canine units work alongside human officers to detect narcotics and explosives hidden in cargo containers.</w:t>
      </w:r>
    </w:p>
    <w:p>
      <w:pPr>
        <w:numPr>
          <w:ilvl w:val="0"/>
          <w:numId w:val="1006"/>
        </w:numPr>
        <w:pStyle w:val="Compact"/>
      </w:pPr>
      <w:r>
        <w:t xml:space="preserve">Non-Intrusive Inspection (NII): Large-scale scanners are deployed in</w:t>
      </w:r>
    </w:p>
    <w:p>
      <w:pPr>
        <w:numPr>
          <w:ilvl w:val="0"/>
          <w:numId w:val="1000"/>
        </w:numPr>
        <w:pStyle w:val="Compact"/>
      </w:pPr>
      <w:r>
        <w:t xml:space="preserve">Thailand BangkokCustoms Officers to "see" inside containers without opening them, speeding up clearance while maintaining security.</w:t>
      </w:r>
    </w:p>
    <w:bookmarkEnd w:id="25"/>
    <w:bookmarkStart w:id="26" w:name="Xf379d5843b46229136628c88a99c1e77f5d6d8e"/>
    <w:p>
      <w:pPr>
        <w:pStyle w:val="Heading2"/>
      </w:pPr>
      <w:r>
        <w:t xml:space="preserve">Slide 7: The Impact of Digitalization on Customs Operations</w:t>
      </w:r>
    </w:p>
    <w:p>
      <w:pPr>
        <w:numPr>
          <w:ilvl w:val="0"/>
          <w:numId w:val="1007"/>
        </w:numPr>
        <w:pStyle w:val="Compact"/>
      </w:pPr>
      <w:r>
        <w:t xml:space="preserve">Digital Transformation: The Department of Customs in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numPr>
          <w:ilvl w:val="0"/>
          <w:numId w:val="1007"/>
        </w:numPr>
        <w:pStyle w:val="Compact"/>
      </w:pPr>
      <w:r>
        <w:t xml:space="preserve">Data Analytics: Modern</w:t>
      </w:r>
      <w:r>
        <w:t xml:space="preserve"> </w:t>
      </w:r>
      <w:r>
        <w:t xml:space="preserve">Customs Officers</w:t>
      </w:r>
      <w:r>
        <w:t xml:space="preserve"> </w:t>
      </w:r>
      <w:r>
        <w:t xml:space="preserve">utilize risk management systems that flag high-risk shipments for inspection based on historical data and AI predictions.</w:t>
      </w:r>
    </w:p>
    <w:p>
      <w:pPr>
        <w:numPr>
          <w:ilvl w:val="0"/>
          <w:numId w:val="1007"/>
        </w:numPr>
        <w:pStyle w:val="Compact"/>
      </w:pPr>
      <w:r>
        <w:t xml:space="preserve">Efficiency Gains: These digital tools have significantly reduced clearance times in</w:t>
      </w:r>
    </w:p>
    <w:p>
      <w:pPr>
        <w:numPr>
          <w:ilvl w:val="0"/>
          <w:numId w:val="1000"/>
        </w:numPr>
        <w:pStyle w:val="Compact"/>
      </w:pPr>
      <w:r>
        <w:t xml:space="preserve">Thailand Bangkok</w:t>
      </w:r>
    </w:p>
    <w:bookmarkEnd w:id="26"/>
    <w:bookmarkStart w:id="27" w:name="Xae7da40f21745b16c309949f8802802c6d1c450"/>
    <w:p>
      <w:pPr>
        <w:pStyle w:val="Heading2"/>
      </w:pPr>
      <w:r>
        <w:t xml:space="preserve">Slide 8: Professional Development and Ethics</w:t>
      </w:r>
    </w:p>
    <w:p>
      <w:pPr>
        <w:numPr>
          <w:ilvl w:val="0"/>
          <w:numId w:val="1008"/>
        </w:numPr>
        <w:pStyle w:val="Compact"/>
      </w:pPr>
      <w:r>
        <w:t xml:space="preserve">Integrity is Paramount: Given the high value of goods in</w:t>
      </w:r>
    </w:p>
    <w:p>
      <w:pPr>
        <w:numPr>
          <w:ilvl w:val="0"/>
          <w:numId w:val="1000"/>
        </w:numPr>
        <w:pStyle w:val="Compact"/>
      </w:pPr>
      <w:r>
        <w:t xml:space="preserve">Thailand BangkokCustoms Officers are rigorously enforced to prevent corruption.</w:t>
      </w:r>
    </w:p>
    <w:p>
      <w:pPr>
        <w:numPr>
          <w:ilvl w:val="0"/>
          <w:numId w:val="1008"/>
        </w:numPr>
        <w:pStyle w:val="Compact"/>
      </w:pPr>
      <w:r>
        <w:t xml:space="preserve">Training Programs: Continuous training is provided on emerging threats, new technologies, and legal updates.</w:t>
      </w:r>
    </w:p>
    <w:p>
      <w:pPr>
        <w:numPr>
          <w:ilvl w:val="0"/>
          <w:numId w:val="1008"/>
        </w:numPr>
        <w:pStyle w:val="Compact"/>
      </w:pPr>
      <w:r>
        <w:t xml:space="preserve">Career Pathways: There are clear pathways for advancement within the Thai Customs Department, encouraging professional growth and expertise retention.</w:t>
      </w:r>
    </w:p>
    <w:bookmarkEnd w:id="27"/>
    <w:bookmarkStart w:id="28" w:name="Xb28f244fddd23878176779b628ba7e7fb97a4b6"/>
    <w:p>
      <w:pPr>
        <w:pStyle w:val="Heading2"/>
      </w:pPr>
      <w:r>
        <w:t xml:space="preserve">Slide 9: Future Outlook for Customs Officers in Thailand Bangkok</w:t>
      </w:r>
    </w:p>
    <w:p>
      <w:pPr>
        <w:numPr>
          <w:ilvl w:val="0"/>
          <w:numId w:val="1009"/>
        </w:numPr>
        <w:pStyle w:val="Compact"/>
      </w:pPr>
      <w:r>
        <w:t xml:space="preserve">E-Commerce Growth: The rise of cross-border e-commerce presents new challenges for</w:t>
      </w:r>
      <w:r>
        <w:t xml:space="preserve"> </w:t>
      </w:r>
      <w:r>
        <w:t xml:space="preserve">Customs Officers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numPr>
          <w:ilvl w:val="0"/>
          <w:numId w:val="1009"/>
        </w:numPr>
        <w:pStyle w:val="Compact"/>
      </w:pPr>
      <w:r>
        <w:t xml:space="preserve">Sustainable Trade: Future officers will play a key role in enforcing environmental regulations and monitoring the trade of green technologies.</w:t>
      </w:r>
    </w:p>
    <w:p>
      <w:pPr>
        <w:numPr>
          <w:ilvl w:val="0"/>
          <w:numId w:val="1009"/>
        </w:numPr>
        <w:pStyle w:val="Compact"/>
      </w:pPr>
      <w:r>
        <w:t xml:space="preserve">Enhanced Collaboration: Increased regional cooperation within ASEAN will further integrate customs procedures, making</w:t>
      </w:r>
      <w:r>
        <w:t xml:space="preserve"> </w:t>
      </w:r>
      <w:r>
        <w:t xml:space="preserve">Customs Officers</w:t>
      </w:r>
      <w:r>
        <w:t xml:space="preserve"> </w:t>
      </w:r>
      <w:r>
        <w:t xml:space="preserve">in</w:t>
      </w:r>
    </w:p>
    <w:p>
      <w:pPr>
        <w:numPr>
          <w:ilvl w:val="0"/>
          <w:numId w:val="1000"/>
        </w:numPr>
        <w:pStyle w:val="Compact"/>
      </w:pPr>
      <w:r>
        <w:t xml:space="preserve">Thailand Bangkok</w:t>
      </w:r>
    </w:p>
    <w:bookmarkEnd w:id="28"/>
    <w:bookmarkStart w:id="29" w:name="slide-10-conclusion-and-qa"/>
    <w:p>
      <w:pPr>
        <w:pStyle w:val="Heading2"/>
      </w:pPr>
      <w:r>
        <w:t xml:space="preserve">Slide 10: Conclusion and Q&amp;A</w:t>
      </w:r>
    </w:p>
    <w:p>
      <w:pPr>
        <w:numPr>
          <w:ilvl w:val="0"/>
          <w:numId w:val="1010"/>
        </w:numPr>
        <w:pStyle w:val="Compact"/>
      </w:pPr>
      <w:r>
        <w:t xml:space="preserve">Synthesis: The role of the</w:t>
      </w:r>
      <w:r>
        <w:t xml:space="preserve"> </w:t>
      </w:r>
      <w:r>
        <w:t xml:space="preserve">Customs Officer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Thailand Bangkok</w:t>
      </w:r>
    </w:p>
    <w:p>
      <w:pPr>
        <w:numPr>
          <w:ilvl w:val="0"/>
          <w:numId w:val="1010"/>
        </w:numPr>
        <w:pStyle w:val="Compact"/>
      </w:pPr>
      <w:r>
        <w:t xml:space="preserve">Final Thought: Effective customs administration is not just about controlling borders but enabling safe and efficient trade for the benefit of all.</w:t>
      </w:r>
    </w:p>
    <w:p>
      <w:pPr>
        <w:numPr>
          <w:ilvl w:val="0"/>
          <w:numId w:val="1010"/>
        </w:numPr>
        <w:pStyle w:val="Compact"/>
      </w:pPr>
      <w:r>
        <w:t xml:space="preserve">Open Floor: We now invite questions regarding the specific operational procedures or historical developments of customs in</w:t>
      </w:r>
      <w:r>
        <w:t xml:space="preserve"> </w:t>
      </w:r>
      <w:r>
        <w:rPr>
          <w:bCs/>
          <w:b/>
        </w:rPr>
        <w:t xml:space="preserve">Thailand Bangkok</w:t>
      </w:r>
      <w:r>
        <w:t xml:space="preserve">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Customs Officer in Thailand Bangkok</dc:title>
  <dc:creator/>
  <dc:language>en</dc:language>
  <cp:keywords/>
  <dcterms:created xsi:type="dcterms:W3CDTF">2026-07-29T18:59:05Z</dcterms:created>
  <dcterms:modified xsi:type="dcterms:W3CDTF">2026-07-29T18:59:05Z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