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Customs</w:t>
      </w:r>
      <w:r>
        <w:t xml:space="preserve"> </w:t>
      </w:r>
      <w:r>
        <w:t xml:space="preserve">Officer</w:t>
      </w:r>
      <w:r>
        <w:t xml:space="preserve"> </w:t>
      </w:r>
      <w:r>
        <w:t xml:space="preserve">in</w:t>
      </w:r>
      <w:r>
        <w:t xml:space="preserve"> </w:t>
      </w:r>
      <w:r>
        <w:t xml:space="preserve">Abu</w:t>
      </w:r>
      <w:r>
        <w:t xml:space="preserve"> </w:t>
      </w:r>
      <w:r>
        <w:t xml:space="preserve">Dhabi</w:t>
      </w:r>
    </w:p>
    <w:bookmarkStart w:id="38" w:name="X8091ed4923d72b2e4afd2a0cde756a1458ec57e"/>
    <w:p>
      <w:pPr>
        <w:pStyle w:val="Heading1"/>
      </w:pPr>
      <w:r>
        <w:t xml:space="preserve">Seminar Presentation Slides: The Role of the Customs Officer in United Arab Emirates Abu Dhabi</w:t>
      </w:r>
    </w:p>
    <w:bookmarkStart w:id="20" w:name="X1a7af2821a311acb665b43460419e0faf7c54e4"/>
    <w:p>
      <w:pPr>
        <w:pStyle w:val="Heading2"/>
      </w:pPr>
      <w:r>
        <w:t xml:space="preserve">Slide 1: Introduction to United Arab Emirates Abu Dhabi and Global Trade Context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Welcome, esteemed colleagues and delegates. Today's seminar focuses on a pivotal role within one of the world's most dynamic trade hubs. The United Arab Emirates, specifically its capital city of Abu Dhabi, stands as a testament to rapid economic development and strategic geographic positioning. Situated at the crossroads of Europe, Asia, and Africa,</w:t>
      </w:r>
      <w:r>
        <w:br/>
      </w:r>
      <w:r>
        <w:t xml:space="preserve">United Arab Emirates Abu Dhabi</w:t>
      </w:r>
      <w:r>
        <w:br/>
      </w:r>
      <w:r>
        <w:t xml:space="preserve">serves as a critical gateway for international commerce.</w:t>
      </w:r>
    </w:p>
    <w:p>
      <w:pPr>
        <w:pStyle w:val="BodyText"/>
      </w:pPr>
      <w:r>
        <w:t xml:space="preserve">Abu Dhabi is not merely an oil-rich emirate; it is diversifying its economy with robust logistics, tourism, and manufacturing sectors. The Port of Khalifa and the Abu Dhabi airports are among the busiest in the region. Within this high-stakes environment, the</w:t>
      </w:r>
      <w:r>
        <w:t xml:space="preserve"> </w:t>
      </w:r>
      <w:r>
        <w:rPr>
          <w:bCs/>
          <w:b/>
        </w:rPr>
        <w:t xml:space="preserve">Customs Officer</w:t>
      </w:r>
      <w:r>
        <w:t xml:space="preserve"> </w:t>
      </w:r>
      <w:r>
        <w:t xml:space="preserve">plays a central role in ensuring that trade flows smoothly while maintaining national security and regulatory compliance.</w:t>
      </w:r>
    </w:p>
    <w:bookmarkEnd w:id="20"/>
    <w:bookmarkStart w:id="21" w:name="X46d8e59350f45d38fe612bb499c2eb16aafb495"/>
    <w:p>
      <w:pPr>
        <w:pStyle w:val="Heading2"/>
      </w:pPr>
      <w:r>
        <w:t xml:space="preserve">Slide 2: Defining the Role of a Customs Officer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A</w:t>
      </w:r>
      <w:r>
        <w:t xml:space="preserve"> </w:t>
      </w:r>
      <w:r>
        <w:rPr>
          <w:bCs/>
          <w:b/>
        </w:rPr>
        <w:t xml:space="preserve">Customs Officer</w:t>
      </w:r>
      <w:r>
        <w:t xml:space="preserve">United Arab Emirates Abu Dhabi, this role requires a unique blend of expertise in international trade law, risk assessment, and advanced technology utilization.</w:t>
      </w:r>
    </w:p>
    <w:p>
      <w:pPr>
        <w:pStyle w:val="BodyText"/>
      </w:pPr>
      <w:r>
        <w:t xml:space="preserve">The primary responsibilities include: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Duties and Taxes Collection:</w:t>
      </w:r>
      <w:r>
        <w:t xml:space="preserve"> </w:t>
      </w:r>
      <w:r>
        <w:t xml:space="preserve">Ensuring that appropriate tariffs are paid to the federal government.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Security Enforcement: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Cargo Inspection:</w:t>
      </w:r>
      <w:r>
        <w:t xml:space="preserve"> Verifying that imported and exported goods match their declared documentation.</w:t>
      </w:r>
    </w:p>
    <w:p>
      <w:pPr>
        <w:pStyle w:val="FirstParagraph"/>
      </w:pPr>
      <w:r>
        <w:t xml:space="preserve">The modern</w:t>
      </w:r>
    </w:p>
    <w:p>
      <w:pPr>
        <w:pStyle w:val="BodyText"/>
      </w:pPr>
      <w:r>
        <w:rPr>
          <w:u w:val="single"/>
        </w:rPr>
        <w:t xml:space="preserve">Seminar Presentation Slides</w:t>
      </w:r>
      <w:r>
        <w:t xml:space="preserve">Customs Officer in United Arab Emirates Abu Dhabi must adapt quickly to these technological shifts.</w:t>
      </w:r>
    </w:p>
    <w:bookmarkEnd w:id="21"/>
    <w:bookmarkStart w:id="22" w:name="section"/>
    <w:p>
      <w:pPr>
        <w:pStyle w:val="Heading2"/>
      </w:pPr>
    </w:p>
    <w:bookmarkEnd w:id="22"/>
    <w:bookmarkStart w:id="23" w:name="Xd52cc5af02858cfd3e3948bb49b11ee60e200e4"/>
    <w:p>
      <w:pPr>
        <w:pStyle w:val="Heading2"/>
      </w:pPr>
      <w:r>
        <w:t xml:space="preserve">Slide 3: Strategic Importance of Abu Dhabi's Customs Infrastructure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The infrastructure supporting customs operations in</w:t>
      </w:r>
    </w:p>
    <w:p>
      <w:pPr>
        <w:pStyle w:val="BodyText"/>
      </w:pPr>
      <w:r>
        <w:t xml:space="preserve">United Arab Emirates Abu Dhabi is world-class. The UAE Customs Department operates under the Ministry of Economy and is deeply integrated into the federal strategy to enhance ease of doing business.</w:t>
      </w:r>
    </w:p>
    <w:p>
      <w:pPr>
        <w:pStyle w:val="BodyText"/>
      </w:pPr>
      <w:r>
        <w:t xml:space="preserve">Key features include:</w:t>
      </w:r>
    </w:p>
    <w:p>
      <w:pPr>
        <w:pStyle w:val="BodyText"/>
      </w:pPr>
      <w:r>
        <w:rPr>
          <w:bCs/>
          <w:b/>
        </w:rPr>
        <w:t xml:space="preserve">Zayed Port and Khalifa Port:</w:t>
      </w:r>
      <w:r>
        <w:t xml:space="preserve"> These major maritime gateways handle millions of TEUs (Twenty-foot Equivalent Units) annually.</w:t>
      </w:r>
      <w:r>
        <w:t xml:space="preserve"> </w:t>
      </w:r>
      <w:hyperlink w:anchor="Xa39a3ee5e6b4b0d3255bfef95601890afd80709">
        <w:r>
          <w:rPr>
            <w:rStyle w:val="Hyperlink"/>
            <w:u w:val="single"/>
          </w:rPr>
          <w:t xml:space="preserve">Seminar Presentation Slides</w:t>
        </w:r>
      </w:hyperlink>
    </w:p>
    <w:p>
      <w:pPr>
        <w:pStyle w:val="BodyText"/>
      </w:pPr>
      <w:r>
        <w:rPr>
          <w:bCs/>
          <w:b/>
        </w:rPr>
        <w:t xml:space="preserve">Abu Dhabi Airports:</w:t>
      </w:r>
      <w:r>
        <w:t xml:space="preserve"> With significant cargo capacity, airports serve as critical nodes for high-value, time-sensitive goods. The</w:t>
      </w:r>
    </w:p>
    <w:p>
      <w:pPr>
        <w:pStyle w:val="BodyText"/>
      </w:pPr>
      <w:r>
        <w:rPr>
          <w:u w:val="single"/>
        </w:rPr>
        <w:t xml:space="preserve">Seminar Presentation Slides</w:t>
      </w:r>
    </w:p>
    <w:p>
      <w:pPr>
        <w:pStyle w:val="BodyText"/>
      </w:pPr>
      <w:r>
        <w:t xml:space="preserve">Seminar Presentation Slidesnext section will explore the digital tools used here.</w:t>
      </w:r>
    </w:p>
    <w:p>
      <w:pPr>
        <w:pStyle w:val="BodyText"/>
      </w:pPr>
      <w:r>
        <w:rPr>
          <w:bCs/>
          <w:b/>
        </w:rPr>
        <w:t xml:space="preserve">National Single Window:</w:t>
      </w:r>
      <w:r>
        <w:t xml:space="preserve"> A unified platform where traders can submit all required documents to various government entities simultaneously, reducing delays and corruption risks.</w:t>
      </w:r>
    </w:p>
    <w:bookmarkEnd w:id="23"/>
    <w:bookmarkStart w:id="25" w:name="section-1"/>
    <w:p>
      <w:pPr>
        <w:pStyle w:val="Heading2"/>
      </w:pPr>
    </w:p>
    <w:bookmarkStart w:id="24" w:name="Xc0fce8ecfe23b05ebce0c1df20f25abbe90afcc"/>
    <w:p>
      <w:pPr>
        <w:pStyle w:val="Heading3"/>
      </w:pPr>
      <w:r>
        <w:t xml:space="preserve">Slide 4: Technological Integration in Abu Dhabi Customs</w:t>
      </w:r>
    </w:p>
    <w:p>
      <w:pPr>
        <w:pStyle w:val="FirstParagraph"/>
      </w:pPr>
      <w:r>
        <w:t xml:space="preserve">Techology is the backbone of modern customs administration. In</w:t>
      </w:r>
    </w:p>
    <w:p>
      <w:pPr>
        <w:pStyle w:val="BodyText"/>
      </w:pPr>
      <w:r>
        <w:t xml:space="preserve">United Arab Emirates Abu Dhabi, the adoption of Artificial Intelligence (AI) and Big Data analytics has transformed the role of the</w:t>
      </w:r>
    </w:p>
    <w:p>
      <w:pPr>
        <w:pStyle w:val="BodyText"/>
      </w:pPr>
      <w:r>
        <w:rPr>
          <w:u w:val="single"/>
        </w:rPr>
        <w:t xml:space="preserve">Seminar Presentation Slides</w:t>
      </w:r>
      <w:r>
        <w:t xml:space="preserve">Customs Officer in United Arab Emirates Abu Dhabi must be proficient in using these tools to identify high-risk shipments efficiently.</w:t>
      </w:r>
    </w:p>
    <w:p>
      <w:pPr>
        <w:pStyle w:val="BodyText"/>
      </w:pPr>
      <w:r>
        <w:t xml:space="preserve">The system uses non-intrusive inspection (NII) technologies, such as X-ray scanners and gamma-ray systems, to scan containers without opening them. This increases throughput while maintaining rigorous security standards. The</w:t>
      </w:r>
    </w:p>
    <w:p>
      <w:pPr>
        <w:pStyle w:val="BodyText"/>
      </w:pPr>
      <w:r>
        <w:rPr>
          <w:u w:val="single"/>
        </w:rPr>
        <w:t xml:space="preserve">Seminar Presentation Slides</w:t>
      </w:r>
      <w:r>
        <w:t xml:space="preserve">highlight the importance of continuous training for officers to interpret these complex digital feeds accurately.</w:t>
      </w:r>
    </w:p>
    <w:bookmarkEnd w:id="24"/>
    <w:bookmarkEnd w:id="25"/>
    <w:bookmarkStart w:id="27" w:name="section-2"/>
    <w:p>
      <w:pPr>
        <w:pStyle w:val="Heading2"/>
      </w:pPr>
    </w:p>
    <w:bookmarkStart w:id="26" w:name="X28b83ab8ac4bdce5c356deb948780b31ea9def2"/>
    <w:p>
      <w:pPr>
        <w:pStyle w:val="Heading3"/>
      </w:pPr>
      <w:r>
        <w:t xml:space="preserve">Slide 5: Legal and Regulatory Framework in United Arab Emirates Abu Dhabi</w:t>
      </w:r>
    </w:p>
    <w:p>
      <w:pPr>
        <w:pStyle w:val="FirstParagraph"/>
      </w:pPr>
      <w:r>
        <w:t xml:space="preserve">The legal framework governing customs in the UAE is comprehensive. The Federal Decree-Law No. 6 of 2017 regarding Customs Sets out clear guidelines for the powers and duties of a</w:t>
      </w:r>
    </w:p>
    <w:p>
      <w:pPr>
        <w:pStyle w:val="BodyText"/>
      </w:pPr>
      <w:r>
        <w:rPr>
          <w:u w:val="single"/>
        </w:rPr>
        <w:t xml:space="preserve">Seminar Presentation Slides</w:t>
      </w:r>
      <w:r>
        <w:t xml:space="preserve">Customs Officer in United Arab Emirates Abu Dhabi must have a thorough understanding of these laws to make lawful decisions.</w:t>
      </w:r>
    </w:p>
    <w:p>
      <w:pPr>
        <w:pStyle w:val="BodyText"/>
      </w:pPr>
      <w:r>
        <w:t xml:space="preserve">Key aspects include:</w:t>
      </w:r>
    </w:p>
    <w:p>
      <w:pPr>
        <w:pStyle w:val="BodyText"/>
      </w:pPr>
      <w:r>
        <w:rPr>
          <w:bCs/>
          <w:b/>
        </w:rPr>
        <w:t xml:space="preserve">Certificate of Origin:</w:t>
      </w:r>
      <w:r>
        <w:t xml:space="preserve"> Ensuring goods are accurately classified based on their source and value.</w:t>
      </w:r>
    </w:p>
    <w:p>
      <w:pPr>
        <w:pStyle w:val="BodyText"/>
      </w:pPr>
      <w:r>
        <w:rPr>
          <w:bCs/>
          <w:b/>
        </w:rPr>
        <w:t xml:space="preserve">Sanctions Compliance: Adhering to international sanctions lists to prevent the flow of illicit funds or goods.</w:t>
      </w:r>
    </w:p>
    <w:p>
      <w:pPr>
        <w:pStyle w:val="BodyText"/>
      </w:pPr>
      <w:r>
        <w:t xml:space="preserve">Intellectual Property Rights Protection: Combating counterfeit goods is a major focus in Abu Dhabi, protecting both consumers and legitimate brands. The</w:t>
      </w:r>
    </w:p>
    <w:p>
      <w:pPr>
        <w:pStyle w:val="BodyText"/>
      </w:pPr>
      <w:r>
        <w:rPr>
          <w:u w:val="single"/>
        </w:rPr>
        <w:t xml:space="preserve">Seminar Presentation Slides</w:t>
      </w:r>
      <w:r>
        <w:t xml:space="preserve">discuss specific case studies of successful IP enforcement.</w:t>
      </w:r>
    </w:p>
    <w:bookmarkEnd w:id="26"/>
    <w:bookmarkEnd w:id="27"/>
    <w:bookmarkStart w:id="29" w:name="section-3"/>
    <w:p>
      <w:pPr>
        <w:pStyle w:val="Heading2"/>
      </w:pPr>
    </w:p>
    <w:bookmarkStart w:id="28" w:name="Xc088a7985386d2bbc610564b277549934437171"/>
    <w:p>
      <w:pPr>
        <w:pStyle w:val="Heading3"/>
      </w:pPr>
      <w:r>
        <w:t xml:space="preserve">Slide 6: Challenges Faced by Customs Officers in Abu Dhabi</w:t>
      </w:r>
    </w:p>
    <w:p>
      <w:pPr>
        <w:pStyle w:val="FirstParagraph"/>
      </w:pPr>
      <w:r>
        <w:t xml:space="preserve">Despite advanced systems,</w:t>
      </w:r>
    </w:p>
    <w:p>
      <w:pPr>
        <w:pStyle w:val="BodyText"/>
      </w:pPr>
      <w:r>
        <w:rPr>
          <w:u w:val="single"/>
        </w:rPr>
        <w:t xml:space="preserve">Seminar Presentation Slides</w:t>
      </w:r>
      <w:r>
        <w:t xml:space="preserve">Customs Officer in United Arab Emirates Abu Dhabi face significant challenges. These include:</w:t>
      </w:r>
    </w:p>
    <w:p>
      <w:pPr>
        <w:pStyle w:val="BodyText"/>
      </w:pPr>
      <w:r>
        <w:rPr>
          <w:bCs/>
          <w:b/>
        </w:rPr>
        <w:t xml:space="preserve">Volume Management: The sheer volume of trade requires efficient processing to avoid bottlenecks. During peak seasons, such as Ramadan or major festivals, the workload increases dramatically.</w:t>
      </w:r>
    </w:p>
    <w:p>
      <w:pPr>
        <w:pStyle w:val="BodyText"/>
      </w:pPr>
      <w:r>
        <w:rPr>
          <w:bCs/>
          <w:b/>
        </w:rPr>
        <w:t xml:space="preserve">Evolving Threats: &gt;Terrorism and organized crime continuously adapt new methods for smuggling. Officers must remain vigilant and update their threat assessment protocols regularly.</w:t>
      </w:r>
    </w:p>
    <w:p>
      <w:pPr>
        <w:pStyle w:val="BodyText"/>
      </w:pPr>
      <w:r>
        <w:t xml:space="preserve">Cultural Sensitivity: Abu Dhabi is a multicultural hub. Officers interact with traders from diverse backgrounds, requiring strong communication skills and cultural awareness to facilitate smooth interactions.</w:t>
      </w:r>
    </w:p>
    <w:bookmarkEnd w:id="28"/>
    <w:bookmarkEnd w:id="29"/>
    <w:bookmarkStart w:id="31" w:name="section-4"/>
    <w:p>
      <w:pPr>
        <w:pStyle w:val="Heading2"/>
      </w:pPr>
    </w:p>
    <w:bookmarkStart w:id="30" w:name="Xd73447968fcf321ba9e450be4ee95b63564c101"/>
    <w:p>
      <w:pPr>
        <w:pStyle w:val="Heading3"/>
      </w:pPr>
      <w:r>
        <w:t xml:space="preserve">Slide 7: Training and Professional Development for Customs Officers</w:t>
      </w:r>
    </w:p>
    <w:p>
      <w:pPr>
        <w:pStyle w:val="FirstParagraph"/>
      </w:pPr>
      <w:r>
        <w:t xml:space="preserve">To meet these challenges, the</w:t>
      </w:r>
    </w:p>
    <w:p>
      <w:pPr>
        <w:pStyle w:val="BodyText"/>
      </w:pPr>
      <w:r>
        <w:rPr>
          <w:u w:val="single"/>
        </w:rPr>
        <w:t xml:space="preserve">Seminar Presentation Slides</w:t>
      </w:r>
      <w:r>
        <w:t xml:space="preserve">Customs Officer in United Arab Emirates Abu Dhabi undergo rigorous training. This includes:</w:t>
      </w:r>
    </w:p>
    <w:p>
      <w:pPr>
        <w:pStyle w:val="BodyText"/>
      </w:pPr>
      <w:r>
        <w:rPr>
          <w:bCs/>
          <w:b/>
        </w:rPr>
        <w:t xml:space="preserve">Technical Training: Focusing on new technologies, scanning equipment, and data analysis software.</w:t>
      </w:r>
    </w:p>
    <w:p>
      <w:pPr>
        <w:pStyle w:val="BodyText"/>
      </w:pPr>
      <w:r>
        <w:rPr>
          <w:bCs/>
          <w:b/>
        </w:rPr>
        <w:t xml:space="preserve">Legal Updates: Regular workshops on changes in federal laws and international trade agreements.</w:t>
      </w:r>
    </w:p>
    <w:p>
      <w:pPr>
        <w:pStyle w:val="BodyText"/>
      </w:pPr>
      <w:r>
        <w:t xml:space="preserve">Situational Drills: Simulations of high-risk scenarios to improve decision-making under pressure. The</w:t>
      </w:r>
    </w:p>
    <w:p>
      <w:pPr>
        <w:pStyle w:val="BodyText"/>
      </w:pPr>
      <w:r>
        <w:rPr>
          <w:u w:val="single"/>
        </w:rPr>
        <w:t xml:space="preserve">Seminar Presentation Slides</w:t>
      </w:r>
      <w:r>
        <w:t xml:space="preserve">emphasize that ongoing education is critical for maintaining professionalism and integrity.</w:t>
      </w:r>
    </w:p>
    <w:bookmarkEnd w:id="30"/>
    <w:bookmarkEnd w:id="31"/>
    <w:bookmarkStart w:id="33" w:name="section-5"/>
    <w:p>
      <w:pPr>
        <w:pStyle w:val="Heading2"/>
      </w:pPr>
    </w:p>
    <w:bookmarkStart w:id="32" w:name="X25452ee5630c5ee84e25dda4c7c2538f4991290"/>
    <w:p>
      <w:pPr>
        <w:pStyle w:val="Heading3"/>
      </w:pPr>
      <w:r>
        <w:t xml:space="preserve">Slide 8: Future Outlook for Customs Operations in United Arab Emirates Abu Dhabi</w:t>
      </w:r>
    </w:p>
    <w:p>
      <w:pPr>
        <w:pStyle w:val="FirstParagraph"/>
      </w:pPr>
      <w:r>
        <w:t xml:space="preserve">The future of customs in</w:t>
      </w:r>
    </w:p>
    <w:p>
      <w:pPr>
        <w:pStyle w:val="BodyText"/>
      </w:pPr>
      <w:r>
        <w:t xml:space="preserve">United Arab Emirates Abu Dhabi is bright and innovative. The government's vision aligns with global trends towards "Smart Borders."</w:t>
      </w:r>
    </w:p>
    <w:p>
      <w:pPr>
        <w:pStyle w:val="BodyText"/>
      </w:pPr>
      <w:r>
        <w:rPr>
          <w:bCs/>
          <w:b/>
        </w:rPr>
        <w:t xml:space="preserve">Blockchain Integration: Exploring blockchain for transparent and immutable trade records.</w:t>
      </w:r>
    </w:p>
    <w:p>
      <w:pPr>
        <w:pStyle w:val="BodyText"/>
      </w:pPr>
      <w:r>
        <w:rPr>
          <w:bCs/>
          <w:b/>
        </w:rPr>
        <w:t xml:space="preserve">Digital Twins: Creating virtual replicas of ports to simulate and optimize traffic flows.</w:t>
      </w:r>
    </w:p>
    <w:p>
      <w:pPr>
        <w:pStyle w:val="BodyText"/>
      </w:pPr>
      <w:r>
        <w:t xml:space="preserve">Sustainability: Implementing green customs practices to reduce the environmental footprint of inspections. The</w:t>
      </w:r>
    </w:p>
    <w:p>
      <w:pPr>
        <w:pStyle w:val="BodyText"/>
      </w:pPr>
      <w:r>
        <w:rPr>
          <w:u w:val="single"/>
        </w:rPr>
        <w:t xml:space="preserve">Seminar Presentation Slides</w:t>
      </w:r>
      <w:r>
        <w:t xml:space="preserve">conclude that these innovations will further enhance the efficiency and reputation of Abu Dhabi as a global trade leader.</w:t>
      </w:r>
    </w:p>
    <w:bookmarkEnd w:id="32"/>
    <w:bookmarkEnd w:id="33"/>
    <w:bookmarkStart w:id="35" w:name="section-6"/>
    <w:p>
      <w:pPr>
        <w:pStyle w:val="Heading2"/>
      </w:pPr>
    </w:p>
    <w:bookmarkStart w:id="34" w:name="Xa3a36830b7d01c11e360885f2f2cecdd873d6ed"/>
    <w:p>
      <w:pPr>
        <w:pStyle w:val="Heading3"/>
      </w:pPr>
      <w:r>
        <w:t xml:space="preserve">Slide 9: Conclusion: The Vital Role of the Customs Officer in United Arab Emirates Abu Dhabi</w:t>
      </w:r>
    </w:p>
    <w:p>
      <w:pPr>
        <w:pStyle w:val="FirstParagraph"/>
      </w:pPr>
      <w:r>
        <w:t xml:space="preserve">In conclusion, the</w:t>
      </w:r>
    </w:p>
    <w:p>
      <w:pPr>
        <w:pStyle w:val="BodyText"/>
      </w:pPr>
      <w:r>
        <w:rPr>
          <w:u w:val="single"/>
        </w:rPr>
        <w:t xml:space="preserve">Seminar Presentation Slides</w:t>
      </w:r>
      <w:r>
        <w:t xml:space="preserve">Customs Officer in United Arab Emirates Abu Dhabi is more than a regulator; they are a facilitator of economic growth. Their expertise ensures that while security is maintained, trade remains fluid and efficient.</w:t>
      </w:r>
    </w:p>
    <w:p>
      <w:pPr>
        <w:pStyle w:val="BodyText"/>
      </w:pPr>
      <w:r>
        <w:t xml:space="preserve">As we look ahead, the continued investment in technology and training will empower these officers to handle future challenges with confidence. The success of</w:t>
      </w:r>
    </w:p>
    <w:p>
      <w:pPr>
        <w:pStyle w:val="BodyText"/>
      </w:pPr>
      <w:r>
        <w:t xml:space="preserve">United Arab Emirates Abu Dhabi as a global commercial hub relies heavily on the competence, integrity, and adaptability of its customs personnel.</w:t>
      </w:r>
    </w:p>
    <w:p>
      <w:pPr>
        <w:pStyle w:val="BodyText"/>
      </w:pPr>
      <w:r>
        <w:t xml:space="preserve">We encourage all attendees to engage further with the materials provided in these</w:t>
      </w:r>
      <w:r>
        <w:t xml:space="preserve"> </w:t>
      </w:r>
      <w:hyperlink w:anchor="Xa39a3ee5e6b4b0d3255bfef95601890afd80709">
        <w:r>
          <w:rPr>
            <w:rStyle w:val="Hyperlink"/>
            <w:u w:val="single"/>
          </w:rPr>
          <w:t xml:space="preserve">Seminar Presentation Slides</w:t>
        </w:r>
      </w:hyperlink>
    </w:p>
    <w:bookmarkEnd w:id="34"/>
    <w:bookmarkEnd w:id="35"/>
    <w:bookmarkStart w:id="37" w:name="section-7"/>
    <w:p>
      <w:pPr>
        <w:pStyle w:val="Heading2"/>
      </w:pPr>
    </w:p>
    <w:bookmarkStart w:id="36" w:name="slide-10-qa-and-references"/>
    <w:p>
      <w:pPr>
        <w:pStyle w:val="Heading3"/>
      </w:pPr>
      <w:r>
        <w:t xml:space="preserve">Slide 10: Q&amp;A and References</w:t>
      </w:r>
    </w:p>
    <w:p>
      <w:pPr>
        <w:pStyle w:val="FirstParagraph"/>
      </w:pPr>
      <w:r>
        <w:t xml:space="preserve">We now open the floor for questions regarding the role of a</w:t>
      </w:r>
    </w:p>
    <w:p>
      <w:pPr>
        <w:pStyle w:val="BodyText"/>
      </w:pPr>
      <w:r>
        <w:rPr>
          <w:u w:val="single"/>
        </w:rPr>
        <w:t xml:space="preserve">Seminar Presentation Slides</w:t>
      </w:r>
      <w:r>
        <w:t xml:space="preserve">Customs Officer in United Arab Emirates Abu Dhabi. Please refer to the official UAE Customs website and federal decrees for additional detailed information.</w:t>
      </w:r>
    </w:p>
    <w:bookmarkEnd w:id="36"/>
    <w:bookmarkEnd w:id="37"/>
    <w:bookmarkEnd w:id="3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Customs Officer in Abu Dhabi</dc:title>
  <dc:creator/>
  <dc:language>en</dc:language>
  <cp:keywords/>
  <dcterms:created xsi:type="dcterms:W3CDTF">2026-07-29T21:10:34Z</dcterms:created>
  <dcterms:modified xsi:type="dcterms:W3CDTF">2026-07-29T21:10:34Z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