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ed3a7d5604d527df1b1cfeaa22ce37dad042662"/>
    <w:p>
      <w:pPr>
        <w:pStyle w:val="Heading1"/>
      </w:pPr>
      <w:r>
        <w:t xml:space="preserve">Seminar Presentation Slides: The Rise of the Data Scientist in Colombia Medellín</w:t>
      </w:r>
    </w:p>
    <w:p>
      <w:pPr>
        <w:pStyle w:val="FirstParagraph"/>
      </w:pPr>
      <w:r>
        <w:rPr>
          <w:bCs/>
          <w:b/>
        </w:rPr>
        <w:t xml:space="preserve">Purpose:</w:t>
      </w:r>
      <w:r>
        <w:t xml:space="preserve"> </w:t>
      </w:r>
      <w:r>
        <w:t xml:space="preserve">To explore the evolving role, challenges, and opportunities for Data Scientists within the dynamic technological ecosystem of Colombia Medellín.</w:t>
      </w:r>
    </w:p>
    <w:p>
      <w:pPr>
        <w:pStyle w:val="BodyText"/>
      </w:pPr>
      <w:r>
        <w:rPr>
          <w:bCs/>
          <w:b/>
        </w:rPr>
        <w:t xml:space="preserve">Audience:</w:t>
      </w:r>
      <w:r>
        <w:t xml:space="preserve"> </w:t>
      </w:r>
      <w:r>
        <w:t xml:space="preserve">Aspiring data analysts, current IT professionals, university students in Antioquia, and stakeholders interested in the digital transformation of Medellín.</w:t>
      </w:r>
    </w:p>
    <w:bookmarkEnd w:id="20"/>
    <w:bookmarkStart w:id="21" w:name="X96054c7cfe3249f03691a1d7d683044d80d7b91"/>
    <w:p>
      <w:pPr>
        <w:pStyle w:val="Heading2"/>
      </w:pPr>
      <w:r>
        <w:t xml:space="preserve">Seminar Presentation Slides: Contextualizing the Role</w:t>
      </w:r>
    </w:p>
    <w:p>
      <w:pPr>
        <w:pStyle w:val="FirstParagraph"/>
      </w:pPr>
      <w:r>
        <w:t xml:space="preserve">In recent years, the global demand for data-driven decision-making has surged, placing the Data Scientist at the forefront of innovation. However a specialized context emerges when we look specifically at Colombia Medellín. This city is not merely a backdrop but an active participant in this technological revolution. As we prepare our Seminar Presentation Slides it is crucial to understand that becoming a successful Data Scientist in this region requires more than just technical proficiency; it demands cultural adaptability and local market insight.</w:t>
      </w:r>
    </w:p>
    <w:p>
      <w:pPr>
        <w:pStyle w:val="BodyText"/>
      </w:pPr>
      <w:r>
        <w:t xml:space="preserve">The narrative of Medellín has shifted dramatically from its past reputation to its current status as a hub for innovation known as "Medellín 2040" or the "City of Eternal Spring." In this vibrant setting, the Data Scientist plays a pivotal role in solving local problems using advanced analytics. Whether it is optimizing traffic flow in Comuna 13 analyzing financial trends for Antioquian banks or predicting agricultural yields for coffee growers, the impact is tangible. Therefore our Seminar Presentation Slides will emphasize that technical skills must be paired with a deep understanding of the local socio-economic landscape.</w:t>
      </w:r>
    </w:p>
    <w:bookmarkEnd w:id="21"/>
    <w:bookmarkStart w:id="22" w:name="X9b6655e49a682d399bafc676de180a9b89c4c30"/>
    <w:p>
      <w:pPr>
        <w:pStyle w:val="Heading2"/>
      </w:pPr>
      <w:r>
        <w:t xml:space="preserve">Data Scientist: Core Competencies and Local Application</w:t>
      </w:r>
    </w:p>
    <w:p>
      <w:pPr>
        <w:pStyle w:val="FirstParagraph"/>
      </w:pPr>
      <w:r>
        <w:t xml:space="preserve">A Data Scientist is not just a programmer; they are interpreters of complex information. The core competencies include statistics, machine learning programming in Python or R and data visualization. However in Colombia Medellín the application of these skills is unique. For instance understanding the nuances of Colombian Spanish natural language processing becomes critical when analyzing social media sentiment regarding local tourism policies.</w:t>
      </w:r>
    </w:p>
    <w:p>
      <w:pPr>
        <w:numPr>
          <w:ilvl w:val="0"/>
          <w:numId w:val="1001"/>
        </w:numPr>
        <w:pStyle w:val="Compact"/>
      </w:pPr>
      <w:r>
        <w:rPr>
          <w:bCs/>
          <w:b/>
        </w:rPr>
        <w:t xml:space="preserve">Statistical Analysis:</w:t>
      </w:r>
      <w:r>
        <w:t xml:space="preserve"> </w:t>
      </w:r>
      <w:r>
        <w:t xml:space="preserve">Essential for validating hypotheses in market research firms based in Laureles or El Poblado districts.</w:t>
      </w:r>
    </w:p>
    <w:p>
      <w:pPr>
        <w:numPr>
          <w:ilvl w:val="0"/>
          <w:numId w:val="1001"/>
        </w:numPr>
        <w:pStyle w:val="Compact"/>
      </w:pPr>
      <w:r>
        <w:rPr>
          <w:bCs/>
          <w:b/>
        </w:rPr>
        <w:t xml:space="preserve">Machine Learning:</w:t>
      </w:r>
      <w:r>
        <w:t xml:space="preserve">Crucial for fintech startups in Medellín leveraging the region's high smartphone penetration to create credit scoring models for unbanked populations.</w:t>
      </w:r>
    </w:p>
    <w:p>
      <w:pPr>
        <w:numPr>
          <w:ilvl w:val="0"/>
          <w:numId w:val="1001"/>
        </w:numPr>
        <w:pStyle w:val="Compact"/>
      </w:pPr>
      <w:r>
        <w:rPr>
          <w:bCs/>
          <w:b/>
        </w:rPr>
        <w:t xml:space="preserve">Data Visualization:</w:t>
      </w:r>
      <w:r>
        <w:t xml:space="preserve">Vital for communicating insights to non-technical stakeholders, including government officials planning urban development projects in the Aburrá Valley.</w:t>
      </w:r>
    </w:p>
    <w:p>
      <w:pPr>
        <w:pStyle w:val="FirstParagraph"/>
      </w:pPr>
      <w:r>
        <w:rPr>
          <w:iCs/>
          <w:i/>
        </w:rPr>
        <w:t xml:space="preserve">Note: In our Seminar Presentation Slides we must highlight that soft skills such as communication are paramount. A Data Scientist must translate complex data into actionable stories for clients ranging from traditional textile industries to modern tech hubs.</w:t>
      </w:r>
    </w:p>
    <w:bookmarkEnd w:id="22"/>
    <w:bookmarkStart w:id="23" w:name="X6dc0e080677c353227aa61988e4b5145e19d59b"/>
    <w:p>
      <w:pPr>
        <w:pStyle w:val="Heading2"/>
      </w:pPr>
      <w:r>
        <w:t xml:space="preserve">The Medellín Ecosystem: Opportunities and Challenges</w:t>
      </w:r>
    </w:p>
    <w:p>
      <w:pPr>
        <w:pStyle w:val="FirstParagraph"/>
      </w:pPr>
      <w:r>
        <w:t xml:space="preserve">Moving to the specific context of Colombia Medellín reveals a robust ecosystem for data professionals. The city hosts numerous hackathons, meetups and tech conferences that foster community growth. Organizations like Antioquia Digital and various co-working spaces in San Antonio provide fertile ground for networking. For a Data Scientist this environment offers unparalleled opportunities to collaborate on diverse projects.</w:t>
      </w:r>
    </w:p>
    <w:p>
      <w:pPr>
        <w:pStyle w:val="BodyText"/>
      </w:pPr>
      <w:r>
        <w:t xml:space="preserve">However challenges exist as well. While the demand is growing there is sometimes a gap between academic training and industry needs. Many universities in Medellín are updating their curricula, but practical experience remains valuable. Furthermore infrastructure issues such as internet connectivity in peripheral areas can pose logistical challenges for data collection.</w:t>
      </w:r>
    </w:p>
    <w:p>
      <w:pPr>
        <w:pStyle w:val="BodyText"/>
      </w:pPr>
      <w:r>
        <w:t xml:space="preserve">Moreover competition is intensifying. As global companies recognize Medellín's talent pool remote work opportunities have increased this means a Data Scientist here must compete on a global stage while maintaining local relevance. This dual pressure requires continuous upskilling and adaptability our Seminar Presentation Slides will stress the importance of lifelong learning.</w:t>
      </w:r>
    </w:p>
    <w:bookmarkEnd w:id="23"/>
    <w:bookmarkStart w:id="24" w:name="X6212de275a91b5fe699908b8d72baf9e81cbcbb"/>
    <w:p>
      <w:pPr>
        <w:pStyle w:val="Heading2"/>
      </w:pPr>
      <w:r>
        <w:t xml:space="preserve">Sector-Specific Impacts in Colombia Medellín</w:t>
      </w:r>
    </w:p>
    <w:p>
      <w:pPr>
        <w:pStyle w:val="FirstParagraph"/>
      </w:pPr>
      <w:r>
        <w:t xml:space="preserve">To truly appreciate the value of a Data Scientist we must look at specific sectors within Colombia Medellín:</w:t>
      </w:r>
    </w:p>
    <w:p>
      <w:pPr>
        <w:numPr>
          <w:ilvl w:val="0"/>
          <w:numId w:val="1002"/>
        </w:numPr>
        <w:pStyle w:val="Compact"/>
      </w:pPr>
      <w:r>
        <w:rPr>
          <w:bCs/>
          <w:b/>
        </w:rPr>
        <w:t xml:space="preserve">Tourism:</w:t>
      </w:r>
      <w:r>
        <w:t xml:space="preserve">Museo de Antioquia and Comuna 13 tour operators use data analytics to optimize visitor experiences and pricing strategies. A Data Scientist can analyze seasonal trends to maximize revenue during festivals like the Flower Festival.</w:t>
      </w:r>
    </w:p>
    <w:p>
      <w:pPr>
        <w:numPr>
          <w:ilvl w:val="0"/>
          <w:numId w:val="1002"/>
        </w:numPr>
        <w:pStyle w:val="Compact"/>
      </w:pPr>
      <w:r>
        <w:rPr>
          <w:bCs/>
          <w:b/>
        </w:rPr>
        <w:t xml:space="preserve">Agriculture (AgroTech):</w:t>
      </w:r>
      <w:r>
        <w:t xml:space="preserve">Coffee production is central to Antioquian identity. Data Scientists are working with farmers to predict weather patterns disease outbreaks and optimal harvest times using satellite imagery and IoT sensors.</w:t>
      </w:r>
    </w:p>
    <w:p>
      <w:pPr>
        <w:numPr>
          <w:ilvl w:val="0"/>
          <w:numId w:val="1002"/>
        </w:numPr>
        <w:pStyle w:val="Compact"/>
      </w:pPr>
      <w:r>
        <w:rPr>
          <w:bCs/>
          <w:b/>
        </w:rPr>
        <w:t xml:space="preserve">Healthcare:</w:t>
      </w:r>
      <w:r>
        <w:t xml:space="preserve">Hospitals in Medellín are implementing predictive models for patient admission rates resource allocation and disease spread monitoring post-pandemic. This improves public health outcomes significantly.</w:t>
      </w:r>
    </w:p>
    <w:p>
      <w:pPr>
        <w:numPr>
          <w:ilvl w:val="0"/>
          <w:numId w:val="1002"/>
        </w:numPr>
        <w:pStyle w:val="Compact"/>
      </w:pPr>
      <w:r>
        <w:rPr>
          <w:bCs/>
          <w:b/>
        </w:rPr>
        <w:t xml:space="preserve">Fintech:</w:t>
      </w:r>
      <w:r>
        <w:t xml:space="preserve">The rise of digital banks and payment platforms in Colombia relies heavily on fraud detection algorithms credit risk modeling customer segmentation all domains where Data Science excels.</w:t>
      </w:r>
    </w:p>
    <w:p>
      <w:pPr>
        <w:pStyle w:val="FirstParagraph"/>
      </w:pPr>
      <w:r>
        <w:t xml:space="preserve">This diversity shows that a Data Scientist is not confined to tech companies. In fact some of the most impactful work happens in traditional industries undergoing digital transformation.</w:t>
      </w:r>
    </w:p>
    <w:bookmarkEnd w:id="24"/>
    <w:bookmarkStart w:id="25" w:name="educational-pathways-and-future-outlook"/>
    <w:p>
      <w:pPr>
        <w:pStyle w:val="Heading2"/>
      </w:pPr>
      <w:r>
        <w:t xml:space="preserve">Educational Pathways and Future Outlook</w:t>
      </w:r>
    </w:p>
    <w:p>
      <w:pPr>
        <w:pStyle w:val="FirstParagraph"/>
      </w:pPr>
      <w:r>
        <w:t xml:space="preserve">For those looking to enter this field in Colombia Medellín several pathways exist. Universities such as Universidad Nacional de Colombia sede Medellín and Universidad EAFIT offer specialized programs in data science statistics and computer engineering. Additionally bootcamps online courses local workshops provide alternative routes for career switchers.</w:t>
      </w:r>
    </w:p>
    <w:p>
      <w:pPr>
        <w:pStyle w:val="BodyText"/>
      </w:pPr>
      <w:r>
        <w:t xml:space="preserve">The future outlook remains positive. With the Colombian government's push towards digitalization and increased foreign investment in Medellín the demand for skilled Data Scientists is projected to grow exponentially over the next decade. However this growth must be inclusive ensuring that opportunities reach beyond central neighborhoods to encompass the wider metropolitan area.</w:t>
      </w:r>
    </w:p>
    <w:p>
      <w:pPr>
        <w:pStyle w:val="BodyText"/>
      </w:pPr>
      <w:r>
        <w:t xml:space="preserve">In conclusion our Seminar Presentation Slides conclude that being a Data Scientist in Colombia Medellín is both challenging and rewarding. It requires technical excellence cultural sensitivity and a commitment to community improvement. By leveraging local strengths and addressing specific regional needs professionals can drive meaningful change while building successful careers in this dynamic city.</w:t>
      </w:r>
    </w:p>
    <w:bookmarkEnd w:id="25"/>
    <w:p>
      <w:pPr>
        <w:pStyle w:val="BodyText"/>
      </w:pPr>
      <w:r>
        <w:t xml:space="preserve">© 2023 Seminar Presentation Slides Project. Prepared for the Technology Community of Colombia Medellín.</w:t>
      </w:r>
    </w:p>
    <w:p>
      <w:pPr>
        <w:pStyle w:val="BodyText"/>
      </w:pPr>
      <w:r>
        <w:rPr>
          <w:iCs/>
          <w:i/>
        </w:rPr>
        <w:t xml:space="preserve">All content adapted specifically for the context of Data Science in Colombia Medellín.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Colombia Medellín</dc:title>
  <dc:creator/>
  <dc:language>en</dc:language>
  <cp:keywords/>
  <dcterms:created xsi:type="dcterms:W3CDTF">2026-07-29T12:06:39Z</dcterms:created>
  <dcterms:modified xsi:type="dcterms:W3CDTF">2026-07-29T12:06:39Z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