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Malaysia</w:t>
      </w:r>
      <w:r>
        <w:t xml:space="preserve"> </w:t>
      </w:r>
      <w:r>
        <w:t xml:space="preserve">Kuala</w:t>
      </w:r>
      <w:r>
        <w:t xml:space="preserve"> </w:t>
      </w:r>
      <w:r>
        <w:t xml:space="preserve">Lumpur</w:t>
      </w:r>
    </w:p>
    <w:bookmarkStart w:id="20" w:name="slide-1-title-page"/>
    <w:p>
      <w:pPr>
        <w:pStyle w:val="Heading1"/>
      </w:pPr>
      <w:r>
        <w:t xml:space="preserve">Slide 1: Title Page</w:t>
      </w:r>
    </w:p>
    <w:p>
      <w:pPr>
        <w:pStyle w:val="FirstParagraph"/>
      </w:pPr>
      <w:r>
        <w:rPr>
          <w:bCs/>
          <w:b/>
        </w:rPr>
        <w:t xml:space="preserve">Seminar Presentation Slides: The Data Scientist in Malaysia Kuala Lumpur</w:t>
      </w:r>
      <w:r>
        <w:br/>
      </w:r>
      <w:r>
        <w:br/>
      </w:r>
      <w:r>
        <w:t xml:space="preserve">Exploring the Evolution, Challenges, and Future of Data Science in the Capital City.</w:t>
      </w:r>
      <w:r>
        <w:br/>
      </w:r>
      <w:r>
        <w:br/>
      </w:r>
      <w:r>
        <w:t xml:space="preserve">Presented for a Professional Audience in Kuala Lumpur.</w:t>
      </w:r>
    </w:p>
    <w:bookmarkEnd w:id="20"/>
    <w:bookmarkStart w:id="21" w:name="slide-2-introduction-to-the-seminar"/>
    <w:p>
      <w:pPr>
        <w:pStyle w:val="Heading1"/>
      </w:pPr>
      <w:r>
        <w:t xml:space="preserve">Slide 2: Introduction to the Seminar</w:t>
      </w:r>
    </w:p>
    <w:p>
      <w:pPr>
        <w:pStyle w:val="FirstParagraph"/>
      </w:pPr>
      <w:r>
        <w:t xml:space="preserve">Welcome to this comprehensive seminar presentation. Today, we delve into the critical role of the Data Scientist within one of Southeast Asia's most dynamic economic hubs. This session is specifically tailored for professionals, students, and policymakers in Malaysia Kuala Lumpur. As our city rapidly transitions into a digital economy, understanding the nuances of data science is no longer optional—it is imperative. This document serves as both a guide and an analysis of how data scientists are reshaping industries from finance to healthcare across the region.</w:t>
      </w:r>
    </w:p>
    <w:bookmarkEnd w:id="21"/>
    <w:bookmarkStart w:id="22" w:name="slide-3-what-is-a-data-scientist"/>
    <w:p>
      <w:pPr>
        <w:pStyle w:val="Heading1"/>
      </w:pPr>
      <w:r>
        <w:t xml:space="preserve">Slide 3: What is a Data Scientist?</w:t>
      </w:r>
    </w:p>
    <w:p>
      <w:pPr>
        <w:pStyle w:val="FirstParagraph"/>
      </w:pPr>
      <w:r>
        <w:t xml:space="preserve">A Data Scientist is not merely a programmer or a statistician; they are interdisciplinary experts who combine domain expertise, programming skills, and mathematics to extract meaningful insights from complex data structures. In the context of our local market in Malaysia Kuala Lumpur, the definition extends further. These professionals must navigate diverse cultural datasets, understand local regulatory frameworks like PDPA (Personal Data Protection Act), and apply global machine learning techniques to solve hyper-local problems. They act as translators between technical teams and business stakeholders.</w:t>
      </w:r>
    </w:p>
    <w:bookmarkEnd w:id="22"/>
    <w:bookmarkStart w:id="23" w:name="X218de121d777f28ce92103fd8abba3edcca1e52"/>
    <w:p>
      <w:pPr>
        <w:pStyle w:val="Heading1"/>
      </w:pPr>
      <w:r>
        <w:t xml:space="preserve">Slide 4: The Malaysian Digital Economy Context</w:t>
      </w:r>
    </w:p>
    <w:p>
      <w:pPr>
        <w:pStyle w:val="FirstParagraph"/>
      </w:pPr>
      <w:r>
        <w:t xml:space="preserve">Malaysia has set ambitious targets under the Malaysia Digital Economy Blueprint (MyDIGITAL). Kuala Lumpur stands at the forefront of this initiative. The government's push for Industry 4.0 has created a surge in demand for skilled Data Scientists. However, there is a significant gap between talent supply and industry demand. This seminar aims to highlight this disparity and propose pathways for bridging it, ensuring that Malaysia Kuala Lumpur remains competitive in the global tech arena by nurturing homegrown data talent.</w:t>
      </w:r>
    </w:p>
    <w:bookmarkEnd w:id="23"/>
    <w:bookmarkStart w:id="24" w:name="slide-5-key-industries-driving-demand"/>
    <w:p>
      <w:pPr>
        <w:pStyle w:val="Heading1"/>
      </w:pPr>
      <w:r>
        <w:t xml:space="preserve">Slide 5: Key Industries Driving Demand</w:t>
      </w:r>
    </w:p>
    <w:p>
      <w:pPr>
        <w:pStyle w:val="FirstParagraph"/>
      </w:pPr>
      <w:r>
        <w:t xml:space="preserve">In Malaysia Kuala Lumpur, several sectors are aggressively hiring Data Scientists. The Financial Technology (FinTech) sector is perhaps the most prominent, with banks leveraging data for credit scoring and fraud detection. Additionally, the retail and e-commerce giants based in KL use predictive analytics for supply chain optimization. The healthcare sector is also emerging as a key player, utilizing data scientists to analyze patient outcomes and optimize resource allocation in public hospitals across the city.</w:t>
      </w:r>
    </w:p>
    <w:bookmarkEnd w:id="24"/>
    <w:bookmarkStart w:id="25" w:name="X9dd0ef21caaa4d3ea190796f9068105784c8b74"/>
    <w:p>
      <w:pPr>
        <w:pStyle w:val="Heading1"/>
      </w:pPr>
      <w:r>
        <w:t xml:space="preserve">Slide 6: Essential Skills for Local Data Scientists</w:t>
      </w:r>
    </w:p>
    <w:p>
      <w:pPr>
        <w:pStyle w:val="FirstParagraph"/>
      </w:pPr>
      <w:r>
        <w:t xml:space="preserve">To succeed as a Data Scientist in this region, one must possess a robust technical toolkit. Proficiency in Python and R is standard, but knowledge of SQL remains fundamental for database management. Beyond coding, soft skills are crucial. A Data Scientist operating in Malaysia Kuala Lumpur must demonstrate cultural intelligence to interpret data from Malaysia's multi-ethnic population accurately. Furthermore, the ability to communicate complex findings to non-technical stakeholders is often the differentiator between a junior analyst and a senior scientist.</w:t>
      </w:r>
    </w:p>
    <w:bookmarkEnd w:id="25"/>
    <w:bookmarkStart w:id="26" w:name="X02964054554596cbcd5522fb398fc64835476ad"/>
    <w:p>
      <w:pPr>
        <w:pStyle w:val="Heading1"/>
      </w:pPr>
      <w:r>
        <w:t xml:space="preserve">Slide 7: Challenges in the Local Ecosystem</w:t>
      </w:r>
    </w:p>
    <w:p>
      <w:pPr>
        <w:pStyle w:val="FirstParagraph"/>
      </w:pPr>
      <w:r>
        <w:t xml:space="preserve">Despite the growth, challenges persist for Data Scientists in Malaysia Kuala Lumpur. One major issue is data silos within traditional organizations. Many legacy companies struggle to integrate modern data infrastructure, making it difficult for scientists to access clean, reliable data. Additionally, there is a brain drain concern where top local talent emigrates for better opportunities abroad. Addressing these issues requires collaboration between the government, educational institutions, and private corporations to create a supportive ecosystem that retains and nurtures local expertise.</w:t>
      </w:r>
    </w:p>
    <w:bookmarkEnd w:id="26"/>
    <w:bookmarkStart w:id="27" w:name="X89a6a0172b2476432f0f09dd298b122701de7e5"/>
    <w:p>
      <w:pPr>
        <w:pStyle w:val="Heading1"/>
      </w:pPr>
      <w:r>
        <w:t xml:space="preserve">Slide 8: The Role of Universities and Training</w:t>
      </w:r>
    </w:p>
    <w:p>
      <w:pPr>
        <w:pStyle w:val="FirstParagraph"/>
      </w:pPr>
      <w:r>
        <w:t xml:space="preserve">Educational institutions in Malaysia Kuala Lumpur play a pivotal role in shaping the next generation of Data Scientists. Universities must update their curricula to reflect real-world industry needs, incorporating modules on ethics, big data technologies like Hadoop and Spark, and cloud computing platforms such as AWS and Azure. Partnerships between universities and tech firms can provide students with internships that offer practical experience, ensuring that graduates are job-ready from day one.</w:t>
      </w:r>
    </w:p>
    <w:bookmarkEnd w:id="27"/>
    <w:bookmarkStart w:id="28" w:name="X5b364df0c9fa7be7ff11c71c2f42476c71faddb"/>
    <w:p>
      <w:pPr>
        <w:pStyle w:val="Heading1"/>
      </w:pPr>
      <w:r>
        <w:t xml:space="preserve">Slide 9: Ethical Considerations and Data Privacy</w:t>
      </w:r>
    </w:p>
    <w:p>
      <w:pPr>
        <w:pStyle w:val="FirstParagraph"/>
      </w:pPr>
      <w:r>
        <w:t xml:space="preserve">As Data Scientists handle vast amounts of personal information, ethical responsibility is paramount. In Malaysia Kuala Lumpur, the Personal Data Protection Act (PDPA) sets the legal boundary for data usage. However, ethics goes beyond compliance. Professionals must ensure that algorithms do not perpetuate biases present in historical data. For instance, loan approval algorithms must be scrutinized to ensure they do not discriminate against specific demographic groups based on race or gender, a sensitive issue in our multicultural society.</w:t>
      </w:r>
    </w:p>
    <w:bookmarkEnd w:id="28"/>
    <w:bookmarkStart w:id="29" w:name="X397b465929f9820d6ec0a873744a9f6c47050de"/>
    <w:p>
      <w:pPr>
        <w:pStyle w:val="Heading1"/>
      </w:pPr>
      <w:r>
        <w:t xml:space="preserve">Slide 10: Future Trends and AI Integration</w:t>
      </w:r>
    </w:p>
    <w:p>
      <w:pPr>
        <w:pStyle w:val="FirstParagraph"/>
      </w:pPr>
      <w:r>
        <w:t xml:space="preserve">Looking ahead, the role of the Data Scientist in Malaysia Kuala Lumpur will evolve with the integration of Artificial Intelligence (AI) and Machine Learning (ML). AutoML tools are automating routine tasks, allowing scientists to focus on strategic problem-solving. We also see a rise in Natural Language Processing (NLP) applications tailored for local languages such as Malay, Mandarin, and Tamil. This localization is crucial for developing chatbots and sentiment analysis tools that truly understand the Malaysian consumer.</w:t>
      </w:r>
    </w:p>
    <w:bookmarkEnd w:id="29"/>
    <w:bookmarkStart w:id="30" w:name="Xc02f6038956f17cf0901ad252f5a8cf26f745be"/>
    <w:p>
      <w:pPr>
        <w:pStyle w:val="Heading1"/>
      </w:pPr>
      <w:r>
        <w:t xml:space="preserve">Slide 11: Career Pathways for Aspiring Scientists</w:t>
      </w:r>
    </w:p>
    <w:p>
      <w:pPr>
        <w:pStyle w:val="FirstParagraph"/>
      </w:pPr>
      <w:r>
        <w:t xml:space="preserve">For those aspiring to become Data Scientists in Malaysia Kuala Lumpur, the pathway is diverse. One can start as a Data Analyst, moving up to Machine Learning Engineer or AI Specialist. Continuous learning is key; certifications from recognized bodies and participation in local tech communities like KL DevOps or data science meetups are invaluable. Networking within the vibrant tech scene of KL provides mentorship opportunities and exposure to cutting-edge projects.</w:t>
      </w:r>
    </w:p>
    <w:bookmarkEnd w:id="30"/>
    <w:bookmarkStart w:id="31" w:name="X26722633dcabed315dfb79c43640204c1df13c8"/>
    <w:p>
      <w:pPr>
        <w:pStyle w:val="Heading1"/>
      </w:pPr>
      <w:r>
        <w:t xml:space="preserve">Slide 12: Government Initiatives and Support</w:t>
      </w:r>
    </w:p>
    <w:p>
      <w:pPr>
        <w:pStyle w:val="FirstParagraph"/>
      </w:pPr>
      <w:r>
        <w:t xml:space="preserve">The Malaysian government is actively supporting the growth of the Data Science ecosystem. Initiatives such as the Malaysia AI Roadmap provide a strategic direction for AI adoption in various sectors. Funding grants are available for startups focusing on data-driven solutions. In Malaysia Kuala Lumpur, special economic zones offer tax incentives for tech companies, encouraging them to hire local Data Scientists and invest in research and development infrastructure.</w:t>
      </w:r>
    </w:p>
    <w:bookmarkEnd w:id="31"/>
    <w:bookmarkStart w:id="32" w:name="X29aabc38134bc521278fc2955dbd43f24d7e57a"/>
    <w:p>
      <w:pPr>
        <w:pStyle w:val="Heading1"/>
      </w:pPr>
      <w:r>
        <w:t xml:space="preserve">Slide 13: Global Collaboration Opportunities</w:t>
      </w:r>
    </w:p>
    <w:p>
      <w:pPr>
        <w:pStyle w:val="FirstParagraph"/>
      </w:pPr>
      <w:r>
        <w:t xml:space="preserve">While local efforts are vital, global collaboration enhances the capabilities of Data Scientists in Malaysia Kuala Lumpur. International conferences and hackathons held in KL allow local talent to compete on a global stage. Furthermore, partnerships with international universities facilitate research exchanges. By engaging with the global community, Malaysian data scientists bring best practices back home, elevating the standard of data science practice within our capital city.</w:t>
      </w:r>
    </w:p>
    <w:bookmarkEnd w:id="32"/>
    <w:bookmarkStart w:id="33" w:name="X929f0d9d738ec171a531de91d8c1ba019a9d658"/>
    <w:p>
      <w:pPr>
        <w:pStyle w:val="Heading1"/>
      </w:pPr>
      <w:r>
        <w:t xml:space="preserve">Slide 14: Case Study: Smart City Applications</w:t>
      </w:r>
    </w:p>
    <w:p>
      <w:pPr>
        <w:pStyle w:val="FirstParagraph"/>
      </w:pPr>
      <w:r>
        <w:t xml:space="preserve">Let us consider a case study from Malaysia Kuala Lumpur: the implementation of smart traffic management systems. Data Scientists utilized real-time data from cameras and sensors to optimize traffic light timings, reducing congestion significantly. This project demonstrates how data science directly impacts urban living conditions in Kuala Lumpur, showcasing the tangible benefits of investing in this field.</w:t>
      </w:r>
    </w:p>
    <w:bookmarkEnd w:id="33"/>
    <w:bookmarkStart w:id="34" w:name="slide-15-conclusion-and-call-to-action"/>
    <w:p>
      <w:pPr>
        <w:pStyle w:val="Heading1"/>
      </w:pPr>
      <w:r>
        <w:t xml:space="preserve">Slide 15: Conclusion and Call to Action</w:t>
      </w:r>
    </w:p>
    <w:p>
      <w:pPr>
        <w:pStyle w:val="FirstParagraph"/>
      </w:pPr>
      <w:r>
        <w:t xml:space="preserve">In conclusion, the Data Scientist is a cornerstone of Malaysia's digital transformation. For Malaysia Kuala Lumpur, fostering this talent pool is essential for economic growth and social progress. We urge educational institutions, corporations, and policymakers to collaborate closely. Let us invest in education, encourage innovation, and create an inclusive environment where data scientists can thrive. The future of Kuala Lumpur lies in its data.</w:t>
      </w:r>
    </w:p>
    <w:bookmarkEnd w:id="34"/>
    <w:bookmarkStart w:id="35" w:name="slide-16-qa"/>
    <w:p>
      <w:pPr>
        <w:pStyle w:val="Heading1"/>
      </w:pPr>
      <w:r>
        <w:t xml:space="preserve">Slide 16: Q&amp;A</w:t>
      </w:r>
    </w:p>
    <w:p>
      <w:pPr>
        <w:pStyle w:val="FirstParagraph"/>
      </w:pPr>
      <w:r>
        <w:rPr>
          <w:bCs/>
          <w:b/>
        </w:rPr>
        <w:t xml:space="preserve">Questions and Answers</w:t>
      </w:r>
      <w:r>
        <w:br/>
      </w:r>
      <w:r>
        <w:br/>
      </w:r>
      <w:r>
        <w:t xml:space="preserve">We now open the floor for questions regarding the role of Data Scientists in Malaysia Kuala Lumpur. Please feel free to ask about career advice, technical challenges, or policy implications.</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Data Scientist in Malaysia Kuala Lumpur</dc:title>
  <dc:creator/>
  <dc:language>en</dc:language>
  <cp:keywords/>
  <dcterms:created xsi:type="dcterms:W3CDTF">2026-07-29T15:32:57Z</dcterms:created>
  <dcterms:modified xsi:type="dcterms:W3CDTF">2026-07-29T15:32:57Z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