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20999101229558936bc5e0afd75bb94c63c09af"/>
    <w:p>
      <w:pPr>
        <w:pStyle w:val="Heading1"/>
      </w:pPr>
      <w:r>
        <w:t xml:space="preserve">Seminar Presentation Slides:</w:t>
      </w:r>
      <w:r>
        <w:br/>
      </w:r>
      <w:r>
        <w:t xml:space="preserve">The Role and Evolution of the Dentist</w:t>
      </w:r>
      <w:r>
        <w:br/>
      </w:r>
      <w:r>
        <w:t xml:space="preserve">Contextualized for Argentina Buenos Aires</w:t>
      </w:r>
    </w:p>
    <w:bookmarkEnd w:id="20"/>
    <w:bookmarkStart w:id="21" w:name="slide-1-introduction-to-the-seminar"/>
    <w:p>
      <w:pPr>
        <w:pStyle w:val="Heading2"/>
      </w:pPr>
      <w:r>
        <w:t xml:space="preserve">Slide 1: Introduction to the Seminar</w:t>
      </w:r>
    </w:p>
    <w:p>
      <w:pPr>
        <w:pStyle w:val="FirstParagraph"/>
      </w:pPr>
      <w:r>
        <w:t xml:space="preserve">Welcome to this comprehensive seminar presentation focused on the critical role of the Dentist within a specific geographic and cultural context. Today, we are examining not just dentistry as a medical profession, but as it exists in one of South America's most vibrant urban centers:</w:t>
      </w:r>
      <w:r>
        <w:t xml:space="preserve"> </w:t>
      </w:r>
      <w:r>
        <w:rPr>
          <w:bCs/>
          <w:b/>
        </w:rPr>
        <w:t xml:space="preserve">Argentina Buenos Aires</w:t>
      </w:r>
      <w:r>
        <w:t xml:space="preserve">.</w:t>
      </w:r>
    </w:p>
    <w:p>
      <w:pPr>
        <w:pStyle w:val="BodyText"/>
      </w:pPr>
      <w:r>
        <w:t xml:space="preserve">Buenos Aires is known for its unique blend of European architecture and Latin American energy. In this metropolis, the dental profession has evolved significantly over the past two decades. This presentation aims to explore how a modern Dentist operates within the complex healthcare ecosystem of Argentina's capital. We will discuss educational standards, patient expectations, technological integration, and the socio-economic factors that influence oral health in this region.</w:t>
      </w:r>
    </w:p>
    <w:p>
      <w:pPr>
        <w:pStyle w:val="BodyText"/>
      </w:pPr>
      <w:r>
        <w:t xml:space="preserve">The objective is to provide stakeholders—whether they are international investors, medical professionals, or policy makers—with a nuanced understanding of why the Dentist in</w:t>
      </w:r>
      <w:r>
        <w:t xml:space="preserve"> </w:t>
      </w:r>
      <w:r>
        <w:rPr>
          <w:bCs/>
          <w:b/>
        </w:rPr>
        <w:t xml:space="preserve">Argentina Buenos Aires</w:t>
      </w:r>
      <w:r>
        <w:t xml:space="preserve"> </w:t>
      </w:r>
      <w:r>
        <w:t xml:space="preserve">represents a unique professional profile characterized by high technical skill and cultural adaptability.</w:t>
      </w:r>
    </w:p>
    <w:bookmarkEnd w:id="21"/>
    <w:bookmarkStart w:id="22" w:name="X20346c168d9da84d7dc754c9e0f0f23025060cf"/>
    <w:p>
      <w:pPr>
        <w:pStyle w:val="Heading2"/>
      </w:pPr>
      <w:r>
        <w:t xml:space="preserve">Slide 2: The Educational Foundation of the Dentist</w:t>
      </w:r>
    </w:p>
    <w:p>
      <w:pPr>
        <w:pStyle w:val="FirstParagraph"/>
      </w:pPr>
      <w:r>
        <w:t xml:space="preserve">To understand the current state of dentistry in Buenos Aires, one must first appreciate the rigorous educational pathway. In Argentina, becoming a qualified Dentist is a demanding process that typically requires six years of university study. Most institutions are public universities, such as the University of Buenos Aires (UBA) or the National University of La Plata (UNLP), which are renowned for their academic rigor.</w:t>
      </w:r>
    </w:p>
    <w:p>
      <w:pPr>
        <w:pStyle w:val="BodyText"/>
      </w:pPr>
      <w:r>
        <w:t xml:space="preserve">The curriculum in</w:t>
      </w:r>
      <w:r>
        <w:t xml:space="preserve"> </w:t>
      </w:r>
      <w:r>
        <w:rPr>
          <w:bCs/>
          <w:b/>
        </w:rPr>
        <w:t xml:space="preserve">Argentina Buenos Aires</w:t>
      </w:r>
      <w:r>
        <w:t xml:space="preserve"> </w:t>
      </w:r>
      <w:r>
        <w:t xml:space="preserve">places a heavy emphasis on biomedical sciences before transitioning into clinical practice. This ensures that the Dentist is not merely a technician but a healthcare professional capable of diagnosing complex oral-pathological conditions. Unlike in some countries where dentistry is treated as an ancillary service, here it is integrated deeply with general medicine.</w:t>
      </w:r>
    </w:p>
    <w:p>
      <w:pPr>
        <w:pStyle w:val="BodyText"/>
      </w:pPr>
      <w:r>
        <w:t xml:space="preserve">Furthermore, post-graduate specialization in fields such as orthodontics, endodontics, and maxillofacial surgery is highly accessible due to the strong university system. This educational depth allows the Dentist in Buenos Aires to offer treatments that compete with international standards, making the local workforce highly skilled.</w:t>
      </w:r>
    </w:p>
    <w:bookmarkEnd w:id="22"/>
    <w:bookmarkStart w:id="23" w:name="X0d1f397e739f78e0d4a2c10cf2044845cef722a"/>
    <w:p>
      <w:pPr>
        <w:pStyle w:val="Heading2"/>
      </w:pPr>
      <w:r>
        <w:t xml:space="preserve">Slide 3: The Cultural Context of Oral Health</w:t>
      </w:r>
    </w:p>
    <w:p>
      <w:pPr>
        <w:pStyle w:val="FirstParagraph"/>
      </w:pPr>
      <w:r>
        <w:t xml:space="preserve">In Buenos Aires, social interaction is paramount. As locals often joke, "Argentinians speak with their hands," but they also communicate intensely through facial expressions and smiles. Consequently, the aesthetic aspect of dentistry holds a disproportionately high value in this culture compared to other regions.</w:t>
      </w:r>
    </w:p>
    <w:p>
      <w:pPr>
        <w:pStyle w:val="BodyText"/>
      </w:pPr>
      <w:r>
        <w:t xml:space="preserve">The Dentist in</w:t>
      </w:r>
      <w:r>
        <w:t xml:space="preserve"> </w:t>
      </w:r>
      <w:r>
        <w:rPr>
          <w:bCs/>
          <w:b/>
        </w:rPr>
        <w:t xml:space="preserve">Argentina Buenos Aires</w:t>
      </w:r>
      <w:r>
        <w:t xml:space="preserve"> </w:t>
      </w:r>
      <w:r>
        <w:t xml:space="preserve">must be culturally attuned to these expectations. There is a strong societal pressure regarding dental aesthetics, driven by media and social influence. This has led to a boom in cosmetic dentistry procedures, such as veneers and teeth whitening, particularly among the younger demographic in neighborhoods like Palermo and Recoleta.</w:t>
      </w:r>
    </w:p>
    <w:p>
      <w:pPr>
        <w:pStyle w:val="BodyText"/>
      </w:pPr>
      <w:r>
        <w:t xml:space="preserve">However, this cultural focus also means that preventative care is sometimes viewed through an aesthetic lens rather than a health lens. The modern Dentist plays a crucial role in shifting patient mindset from "fixing appearance" to "maintaining long-term biological health." This educational role is part of the daily responsibility of the practitioner.</w:t>
      </w:r>
    </w:p>
    <w:bookmarkEnd w:id="23"/>
    <w:bookmarkStart w:id="24" w:name="X8c89b7f3370a2871191f64914731a2b1a772b79"/>
    <w:p>
      <w:pPr>
        <w:pStyle w:val="Heading2"/>
      </w:pPr>
      <w:r>
        <w:t xml:space="preserve">Slide 4: Economic Factors and Accessibility</w:t>
      </w:r>
    </w:p>
    <w:p>
      <w:pPr>
        <w:pStyle w:val="FirstParagraph"/>
      </w:pPr>
      <w:r>
        <w:t xml:space="preserve">The economic landscape of Argentina has been volatile in recent years, characterized by inflation and currency fluctuations. This has a direct impact on the practice of the Dentist in Buenos Aires. Medical services, including dental care, are often priced in U.S. dollars to hedge against local currency devaluation.</w:t>
      </w:r>
    </w:p>
    <w:p>
      <w:pPr>
        <w:pStyle w:val="BodyText"/>
      </w:pPr>
      <w:r>
        <w:t xml:space="preserve">This dual economic reality creates a unique market for the Dentist. On one hand, private practices serve an upper-middle-class and wealthy demographic who can afford high-end treatments. On the other hand, there is a robust public health sector where the state provides basic dental care through hospitals and clinics across the city.</w:t>
      </w:r>
    </w:p>
    <w:p>
      <w:pPr>
        <w:pStyle w:val="BodyText"/>
      </w:pPr>
      <w:r>
        <w:t xml:space="preserve">For international observers, Buenos Aires offers a cost-effective destination for dental tourism. Because of currency exchange rates, foreign patients often find that complex procedures like implants or full-mouth rehabilitations are significantly cheaper in</w:t>
      </w:r>
      <w:r>
        <w:t xml:space="preserve"> </w:t>
      </w:r>
      <w:r>
        <w:rPr>
          <w:bCs/>
          <w:b/>
        </w:rPr>
        <w:t xml:space="preserve">Argentina Buenos Aires</w:t>
      </w:r>
      <w:r>
        <w:t xml:space="preserve"> </w:t>
      </w:r>
      <w:r>
        <w:t xml:space="preserve">than in North America or Europe. The Dentist here thus serves two distinct markets: the local resident and the international patient seeking value without compromising quality.</w:t>
      </w:r>
    </w:p>
    <w:bookmarkEnd w:id="24"/>
    <w:bookmarkStart w:id="25" w:name="slide-5-technological-integration"/>
    <w:p>
      <w:pPr>
        <w:pStyle w:val="Heading2"/>
      </w:pPr>
      <w:r>
        <w:t xml:space="preserve">Slide 5: Technological Integration</w:t>
      </w:r>
    </w:p>
    <w:p>
      <w:pPr>
        <w:pStyle w:val="FirstParagraph"/>
      </w:pPr>
      <w:r>
        <w:t xml:space="preserve">The modern Dentist in Buenos Aires is increasingly reliant on advanced technology. The adoption of digital imaging, intraoral scanners, and CAD/CAM (Computer-Aided Design/Computer-Aided Manufacturing) systems has become standard in mid-to-high-range clinics. In affluent areas like Belgrano and Puerto Madero, clinics resemble high-end spas more than traditional medical offices.</w:t>
      </w:r>
    </w:p>
    <w:p>
      <w:pPr>
        <w:pStyle w:val="BodyText"/>
      </w:pPr>
      <w:r>
        <w:t xml:space="preserve">This technological leap is essential for the competitiveness of the Dentist in this global city. Digital workflows reduce appointment times and improve precision, which aligns with the fast-paced lifestyle of Buenos Aires residents. Furthermore, tele-dentistry has emerged as a supplementary tool, allowing for initial consultations remotely—a practice that has gained traction since 2020.</w:t>
      </w:r>
    </w:p>
    <w:p>
      <w:pPr>
        <w:pStyle w:val="BodyText"/>
      </w:pPr>
      <w:r>
        <w:t xml:space="preserve">Despite these advancements, there remains a digital divide between private high-tech clinics and underfunded public facilities. Bridging this gap is one of the key challenges facing the dental community in</w:t>
      </w:r>
      <w:r>
        <w:t xml:space="preserve"> </w:t>
      </w:r>
      <w:r>
        <w:rPr>
          <w:bCs/>
          <w:b/>
        </w:rPr>
        <w:t xml:space="preserve">Argentina Buenos Aires</w:t>
      </w:r>
      <w:r>
        <w:t xml:space="preserve">, requiring collaboration between government health initiatives and private sector innovation.</w:t>
      </w:r>
    </w:p>
    <w:bookmarkEnd w:id="25"/>
    <w:bookmarkStart w:id="26" w:name="X070214cdf267a009e9633f56181c3d4be648be1"/>
    <w:p>
      <w:pPr>
        <w:pStyle w:val="Heading2"/>
      </w:pPr>
      <w:r>
        <w:t xml:space="preserve">Slide 6: Professional Associations and Ethics</w:t>
      </w:r>
    </w:p>
    <w:p>
      <w:pPr>
        <w:pStyle w:val="FirstParagraph"/>
      </w:pPr>
      <w:r>
        <w:t xml:space="preserve">The profession is regulated by various professional colleges and associations. The most prominent bodies ensure that the Dentist adheres to strict ethical standards. In Buenos Aires, the Colegio Público de Odontólogos de la Provincia de Buenos Aires (CPFOB) plays a significant role in accrediting professionals and continuing education.</w:t>
      </w:r>
    </w:p>
    <w:p>
      <w:pPr>
        <w:pStyle w:val="BodyText"/>
      </w:pPr>
      <w:r>
        <w:t xml:space="preserve">Ethical practice is particularly vital given the commercial pressures of cosmetic dentistry. The Dentist must balance profitability with patient welfare. There is an ongoing debate within the community regarding the over-diagnosis of aesthetic issues that may not require invasive treatment. Therefore, continuous professional development is mandated to keep practitioners updated on both clinical techniques and ethical guidelines.</w:t>
      </w:r>
    </w:p>
    <w:p>
      <w:pPr>
        <w:pStyle w:val="BodyText"/>
      </w:pPr>
      <w:r>
        <w:t xml:space="preserve">Furthermore, these associations advocate for better working conditions and public health policies. They represent the voice of the Dentist in legislative discussions regarding oral health coverage in Argentina's social security system.</w:t>
      </w:r>
    </w:p>
    <w:bookmarkEnd w:id="26"/>
    <w:bookmarkStart w:id="27" w:name="slide-7-future-trends-and-challenges"/>
    <w:p>
      <w:pPr>
        <w:pStyle w:val="Heading2"/>
      </w:pPr>
      <w:r>
        <w:t xml:space="preserve">Slide 7: Future Trends and Challenges</w:t>
      </w:r>
    </w:p>
    <w:p>
      <w:pPr>
        <w:pStyle w:val="FirstParagraph"/>
      </w:pPr>
      <w:r>
        <w:t xml:space="preserve">Looking ahead, the Dentist in Buenos Aires faces several emerging trends. Firstly, there is a growing emphasis on holistic dentistry, where oral health is connected to systemic conditions like diabetes and cardiovascular disease. This integrative approach resonates well with the health-conscious population of Argentina.</w:t>
      </w:r>
    </w:p>
    <w:p>
      <w:pPr>
        <w:pStyle w:val="BodyText"/>
      </w:pPr>
      <w:r>
        <w:t xml:space="preserve">Secondly, sustainability in dental materials is becoming a priority. Clinics are increasingly looking for eco-friendly options for disposables and sterilization processes. Thirdly, the integration of artificial intelligence in diagnostic imaging promises to enhance early detection of pathologies, offering the Dentist powerful new tools.</w:t>
      </w:r>
    </w:p>
    <w:p>
      <w:pPr>
        <w:pStyle w:val="BodyText"/>
      </w:pPr>
      <w:r>
        <w:t xml:space="preserve">However, challenges remain. Access to affordable orthodontic care for children in lower-income suburbs (such as those in the Greater Buenos Aires area) is a pressing public health issue. The healthcare system must evolve to ensure that quality dental care is not just a luxury for the capital's elite but a right accessible to all residents of</w:t>
      </w:r>
      <w:r>
        <w:t xml:space="preserve"> </w:t>
      </w:r>
      <w:r>
        <w:rPr>
          <w:bCs/>
          <w:b/>
        </w:rPr>
        <w:t xml:space="preserve">Argentina Buenos Aires</w:t>
      </w:r>
      <w:r>
        <w:t xml:space="preserve">.</w:t>
      </w:r>
    </w:p>
    <w:bookmarkEnd w:id="27"/>
    <w:bookmarkStart w:id="28" w:name="slide-8-conclusion"/>
    <w:p>
      <w:pPr>
        <w:pStyle w:val="Heading2"/>
      </w:pPr>
      <w:r>
        <w:t xml:space="preserve">Slide 8: Conclusion</w:t>
      </w:r>
    </w:p>
    <w:p>
      <w:pPr>
        <w:pStyle w:val="FirstParagraph"/>
      </w:pPr>
      <w:r>
        <w:t xml:space="preserve">In conclusion, the profile of the Dentist in Argentina Buenos Aires is multifaceted. It combines a strong academic foundation with cultural sensitivity to aesthetic demands and resilience against economic volatility.</w:t>
      </w:r>
    </w:p>
    <w:p>
      <w:pPr>
        <w:pStyle w:val="BodyText"/>
      </w:pPr>
      <w:r>
        <w:t xml:space="preserve">The modern practitioner serves as a guardian of health, an artist of aesthetics, and an educator within their community. As Buenos Aires continues to develop as a global hub, the dental profession will likely see further technological advancement and increased international collaboration.</w:t>
      </w:r>
    </w:p>
    <w:p>
      <w:pPr>
        <w:pStyle w:val="BodyText"/>
      </w:pPr>
      <w:r>
        <w:t xml:space="preserve">We must recognize that supporting the Dentist in this region means investing in education, infrastructure, and equitable access policies. By doing so, we contribute to the overall well-being of one of South America's most dynamic populations. Thank you for your attention.</w:t>
      </w:r>
    </w:p>
    <w:bookmarkEnd w:id="28"/>
    <w:p>
      <w:pPr>
        <w:pStyle w:val="BodyText"/>
      </w:pPr>
      <w:r>
        <w:t xml:space="preserve">© 2023 Seminar Presentation Series on Global Healthcare Practices | Focus: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Dentist in Argentina Buenos Aires</dc:title>
  <dc:creator/>
  <dc:language>en</dc:language>
  <cp:keywords/>
  <dcterms:created xsi:type="dcterms:W3CDTF">2026-07-29T18:22:30Z</dcterms:created>
  <dcterms:modified xsi:type="dcterms:W3CDTF">2026-07-29T18:22:30Z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