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Australia</w:t>
      </w:r>
      <w:r>
        <w:t xml:space="preserve"> </w:t>
      </w:r>
      <w:r>
        <w:t xml:space="preserve">Brisbane</w:t>
      </w:r>
    </w:p>
    <w:bookmarkStart w:id="20" w:name="X09d6ba9a618f9eb17b0809af44dddca68694cba"/>
    <w:p>
      <w:pPr>
        <w:pStyle w:val="Heading1"/>
      </w:pPr>
      <w:r>
        <w:t xml:space="preserve">Seminar Presentation Slides: The Role and Evolution of the Dentist in Australia Brisbane</w:t>
      </w:r>
    </w:p>
    <w:p>
      <w:pPr>
        <w:pStyle w:val="FirstParagraph"/>
      </w:pPr>
      <w:r>
        <w:rPr>
          <w:bCs/>
          <w:b/>
        </w:rPr>
        <w:t xml:space="preserve">Presentation Overview:</w:t>
      </w:r>
      <w:r>
        <w:t xml:space="preserve"> </w:t>
      </w:r>
      <w:r>
        <w:t xml:space="preserve">This document serves as a comprehensive guide for a seminar presentation focusing on the dental landscape, professional standards, and patient care specifics within the region of Australia Brisbane. It is designed to inform students, healthcare administrators, and prospective patients about the unique characteristics of practicing dentistry in this vibrant Australian city.</w:t>
      </w:r>
    </w:p>
    <w:bookmarkEnd w:id="20"/>
    <w:bookmarkStart w:id="21" w:name="Xd4902d510948620de2f966cd863bbdf1ebb2be6"/>
    <w:p>
      <w:pPr>
        <w:pStyle w:val="Heading2"/>
      </w:pPr>
      <w:r>
        <w:t xml:space="preserve">Slide 1: Introduction to Dental Healthcare in Australia Brisbane</w:t>
      </w:r>
    </w:p>
    <w:p>
      <w:pPr>
        <w:pStyle w:val="FirstParagraph"/>
      </w:pPr>
      <w:r>
        <w:t xml:space="preserve">Welcome to our seminar on the current state and future of dental care. We will begin by contextualizing the role of the Dentist within the broader healthcare framework of Australia, with a specific geographic focus on Brisbane. As a major metropolitan hub in Queensland,</w:t>
      </w:r>
      <w:r>
        <w:t xml:space="preserve"> </w:t>
      </w:r>
      <w:r>
        <w:rPr>
          <w:bCs/>
          <w:b/>
        </w:rPr>
        <w:t xml:space="preserve">Australia Brisbane</w:t>
      </w:r>
      <w:r>
        <w:t xml:space="preserve"> </w:t>
      </w:r>
      <w:r>
        <w:t xml:space="preserve">represents a unique intersection of high population density, diverse cultural demographics, and advanced medical infrastructure.</w:t>
      </w:r>
    </w:p>
    <w:p>
      <w:pPr>
        <w:pStyle w:val="BodyText"/>
      </w:pPr>
      <w:r>
        <w:t xml:space="preserve">The primary objective of this presentation is to elucidate how the modern Dentist adapts to local regulations, patient expectations, and environmental factors specific to this region. Understanding the local context is crucial because dental practices in Brisbane are not merely clinical outlets but community health centers that address systemic issues ranging from sugar consumption rates to elderly care needs.</w:t>
      </w:r>
    </w:p>
    <w:bookmarkEnd w:id="21"/>
    <w:bookmarkStart w:id="22" w:name="Xfc8767ce8bfac2c1c1d74ee83bd1924739b7bef"/>
    <w:p>
      <w:pPr>
        <w:pStyle w:val="Heading2"/>
      </w:pPr>
      <w:r>
        <w:t xml:space="preserve">Slide 2: The Regulatory Landscape for Dentists in Queensland</w:t>
      </w:r>
    </w:p>
    <w:p>
      <w:pPr>
        <w:pStyle w:val="FirstParagraph"/>
      </w:pPr>
      <w:r>
        <w:t xml:space="preserve">To understand the practice of a Dentist in this region, one must first understand the strict regulatory environment. In Australia, all dental professionals are regulated by the Dental Board of Australia as part of AHPRA (Australian Health Practitioner Regulation Agency). However, local nuances exist within</w:t>
      </w:r>
      <w:r>
        <w:t xml:space="preserve"> </w:t>
      </w:r>
      <w:r>
        <w:rPr>
          <w:bCs/>
          <w:b/>
        </w:rPr>
        <w:t xml:space="preserve">Australia Brisbane</w:t>
      </w:r>
      <w:r>
        <w:t xml:space="preserve">.</w:t>
      </w:r>
    </w:p>
    <w:p>
      <w:pPr>
        <w:numPr>
          <w:ilvl w:val="0"/>
          <w:numId w:val="1001"/>
        </w:numPr>
        <w:pStyle w:val="Compact"/>
      </w:pPr>
      <w:r>
        <w:rPr>
          <w:bCs/>
          <w:b/>
        </w:rPr>
        <w:t xml:space="preserve">Licensing and Registration:</w:t>
      </w:r>
      <w:r>
        <w:t xml:space="preserve"> </w:t>
      </w:r>
      <w:r>
        <w:t xml:space="preserve">Every Dentist practicing in Brisbane must hold current registration. This ensures that the standard of care meets national benchmarks.</w:t>
      </w:r>
    </w:p>
    <w:p>
      <w:pPr>
        <w:numPr>
          <w:ilvl w:val="0"/>
          <w:numId w:val="1001"/>
        </w:numPr>
        <w:pStyle w:val="Compact"/>
      </w:pPr>
      <w:r>
        <w:rPr>
          <w:bCs/>
          <w:b/>
        </w:rPr>
        <w:t xml:space="preserve">Clinical Governance:</w:t>
      </w:r>
      <w:r>
        <w:t xml:space="preserve"> </w:t>
      </w:r>
      <w:r>
        <w:t xml:space="preserve">Practices in this city are subject to rigorous audits regarding infection control, radiation safety, and record-keeping.</w:t>
      </w:r>
    </w:p>
    <w:p>
      <w:pPr>
        <w:numPr>
          <w:ilvl w:val="0"/>
          <w:numId w:val="1001"/>
        </w:numPr>
        <w:pStyle w:val="Compact"/>
      </w:pPr>
      <w:r>
        <w:rPr>
          <w:bCs/>
          <w:b/>
        </w:rPr>
        <w:t xml:space="preserve">Continuing Professional Development (CPD):</w:t>
      </w:r>
      <w:r>
        <w:t xml:space="preserve">Dentists in Brisbane are mandated to complete specific CPD hours annually. This keeps them updated on the latest techniques in restorative dentistry, oral surgery, and pediatric care.</w:t>
      </w:r>
    </w:p>
    <w:p>
      <w:pPr>
        <w:pStyle w:val="FirstParagraph"/>
      </w:pPr>
      <w:r>
        <w:t xml:space="preserve">This regulatory framework ensures that residents of</w:t>
      </w:r>
      <w:r>
        <w:t xml:space="preserve"> </w:t>
      </w:r>
      <w:r>
        <w:rPr>
          <w:bCs/>
          <w:b/>
        </w:rPr>
        <w:t xml:space="preserve">Australia Brisbane</w:t>
      </w:r>
      <w:r>
        <w:t xml:space="preserve"> </w:t>
      </w:r>
      <w:r>
        <w:t xml:space="preserve">have access to highly qualified professionals who are continuously educated on global best practices.</w:t>
      </w:r>
    </w:p>
    <w:bookmarkEnd w:id="22"/>
    <w:bookmarkStart w:id="23" w:name="Xdff91ef4f6ea0ba8bbe4e38040f92c02408a1a9"/>
    <w:p>
      <w:pPr>
        <w:pStyle w:val="Heading2"/>
      </w:pPr>
      <w:r>
        <w:t xml:space="preserve">Slide 3: The Multidisciplinary Role of the Modern Dentist</w:t>
      </w:r>
    </w:p>
    <w:p>
      <w:pPr>
        <w:pStyle w:val="FirstParagraph"/>
      </w:pPr>
      <w:r>
        <w:t xml:space="preserve">Gone are the days when a Dentist was solely a "tooth fixer." In the contemporary healthcare ecosystem of Brisbane, the role has expanded significantly. Today’s professional is expected to be:</w:t>
      </w:r>
    </w:p>
    <w:p>
      <w:pPr>
        <w:numPr>
          <w:ilvl w:val="0"/>
          <w:numId w:val="1002"/>
        </w:numPr>
        <w:pStyle w:val="Compact"/>
      </w:pPr>
      <w:r>
        <w:rPr>
          <w:bCs/>
          <w:b/>
        </w:rPr>
        <w:t xml:space="preserve">A Diagnostician:</w:t>
      </w:r>
      <w:r>
        <w:t xml:space="preserve"> </w:t>
      </w:r>
      <w:r>
        <w:t xml:space="preserve">Identifying oral manifestations of systemic diseases such as diabetes, hypertension, and cardiovascular issues.</w:t>
      </w:r>
    </w:p>
    <w:p>
      <w:pPr>
        <w:numPr>
          <w:ilvl w:val="0"/>
          <w:numId w:val="1002"/>
        </w:numPr>
        <w:pStyle w:val="Compact"/>
      </w:pPr>
      <w:r>
        <w:rPr>
          <w:bCs/>
          <w:b/>
        </w:rPr>
        <w:t xml:space="preserve">An Educator:</w:t>
      </w:r>
      <w:r>
        <w:t xml:space="preserve"> </w:t>
      </w:r>
      <w:r>
        <w:t xml:space="preserve">Providing critical advice on preventive care. Given the high availability of sugary beverages and processed foods in Australia, prevention is a key pillar of dental public health.</w:t>
      </w:r>
    </w:p>
    <w:p>
      <w:pPr>
        <w:numPr>
          <w:ilvl w:val="0"/>
          <w:numId w:val="1002"/>
        </w:numPr>
        <w:pStyle w:val="Compact"/>
      </w:pPr>
      <w:r>
        <w:rPr>
          <w:bCs/>
          <w:b/>
        </w:rPr>
        <w:t xml:space="preserve">A Cosmetic Specialist:</w:t>
      </w:r>
      <w:r>
        <w:t xml:space="preserve"> </w:t>
      </w:r>
      <w:r>
        <w:t xml:space="preserve">Brisbane has a strong lifestyle culture focused on appearance. There is a high demand for cosmetic dentistry, including veneers, whitening, and orthodontics (such as Invisalign), requiring Dentists to possess an artistic eye alongside clinical skill.</w:t>
      </w:r>
    </w:p>
    <w:p>
      <w:pPr>
        <w:numPr>
          <w:ilvl w:val="0"/>
          <w:numId w:val="1002"/>
        </w:numPr>
        <w:pStyle w:val="Compact"/>
      </w:pPr>
      <w:r>
        <w:rPr>
          <w:bCs/>
          <w:b/>
        </w:rPr>
        <w:t xml:space="preserve">A Mental Health Advocate:</w:t>
      </w:r>
      <w:r>
        <w:t xml:space="preserve"> </w:t>
      </w:r>
      <w:r>
        <w:t xml:space="preserve">Dental anxiety is prevalent. Modern Dentists are trained in sedation techniques and behavioral management to ensure patient comfort.</w:t>
      </w:r>
    </w:p>
    <w:bookmarkEnd w:id="23"/>
    <w:bookmarkStart w:id="26" w:name="X9b33f03ad8d82525715ddf3ce58693ca3957188"/>
    <w:p>
      <w:pPr>
        <w:pStyle w:val="Heading2"/>
      </w:pPr>
      <w:r>
        <w:t xml:space="preserve">Slide 4: Public vs. Private Healthcare Models in Australia Brisbane</w:t>
      </w:r>
    </w:p>
    <w:p>
      <w:pPr>
        <w:pStyle w:val="FirstParagraph"/>
      </w:pPr>
      <w:r>
        <w:t xml:space="preserve">A critical aspect of the seminar is understanding the funding models available to patients in</w:t>
      </w:r>
      <w:r>
        <w:t xml:space="preserve"> </w:t>
      </w:r>
      <w:r>
        <w:rPr>
          <w:bCs/>
          <w:b/>
        </w:rPr>
        <w:t xml:space="preserve">Australia Brisbane</w:t>
      </w:r>
      <w:r>
        <w:t xml:space="preserve">. The system is bifurcated into public and private sectors.</w:t>
      </w:r>
    </w:p>
    <w:bookmarkStart w:id="24" w:name="the-public-sector-dental-therapy-clinics"/>
    <w:p>
      <w:pPr>
        <w:pStyle w:val="Heading3"/>
      </w:pPr>
      <w:r>
        <w:t xml:space="preserve">The Public Sector (Dental Therapy Clinics)</w:t>
      </w:r>
    </w:p>
    <w:p>
      <w:pPr>
        <w:pStyle w:val="FirstParagraph"/>
      </w:pPr>
      <w:r>
        <w:t xml:space="preserve">Managed by Queensland Health, these clinics provide essential services primarily for eligible concession card holders, children, and low-income families. Here, Dentists work within a resource-constrained environment focusing on extraction and basic restoration.</w:t>
      </w:r>
    </w:p>
    <w:bookmarkEnd w:id="24"/>
    <w:bookmarkStart w:id="25" w:name="the-private-sector"/>
    <w:p>
      <w:pPr>
        <w:pStyle w:val="Heading3"/>
      </w:pPr>
      <w:r>
        <w:t xml:space="preserve">The Private Sector</w:t>
      </w:r>
    </w:p>
    <w:p>
      <w:pPr>
        <w:pStyle w:val="FirstParagraph"/>
      </w:pPr>
      <w:r>
        <w:t xml:space="preserve">The majority of the population in Brisbane utilizes private dental care. This sector is supported by Medicare (through the Dental Benefits Scheme for certain children) and private health insurance funds. Dentists in this sector have greater autonomy to offer comprehensive treatment plans, including implants, crowns, and advanced periodontal therapy. Understanding these pathways is essential for any healthcare seminar discussing accessibility.</w:t>
      </w:r>
    </w:p>
    <w:bookmarkEnd w:id="25"/>
    <w:bookmarkEnd w:id="26"/>
    <w:bookmarkStart w:id="27" w:name="Xb06f19e49898f31bf18d430950afc04a10933be"/>
    <w:p>
      <w:pPr>
        <w:pStyle w:val="Heading2"/>
      </w:pPr>
      <w:r>
        <w:t xml:space="preserve">Slide 5: Cultural Diversity and Patient Care in Brisbane</w:t>
      </w:r>
    </w:p>
    <w:p>
      <w:pPr>
        <w:pStyle w:val="FirstParagraph"/>
      </w:pPr>
      <w:r>
        <w:rPr>
          <w:bCs/>
          <w:b/>
        </w:rPr>
        <w:t xml:space="preserve">Australia Brisbane</w:t>
      </w:r>
      <w:r>
        <w:t xml:space="preserve"> </w:t>
      </w:r>
      <w:r>
        <w:t xml:space="preserve">is a culturally diverse city with significant Indigenous Australian populations and communities from the Asia-Pacific, Europe, and beyond. A skilled Dentist must possess cultural competence.</w:t>
      </w:r>
    </w:p>
    <w:p>
      <w:pPr>
        <w:numPr>
          <w:ilvl w:val="0"/>
          <w:numId w:val="1003"/>
        </w:numPr>
        <w:pStyle w:val="Compact"/>
      </w:pPr>
      <w:r>
        <w:rPr>
          <w:bCs/>
          <w:b/>
        </w:rPr>
        <w:t xml:space="preserve">Australian Aboriginal and Torres Strait Islander Health:</w:t>
      </w:r>
      <w:r>
        <w:t xml:space="preserve"> </w:t>
      </w:r>
      <w:r>
        <w:t xml:space="preserve">There is a known disparity in oral health outcomes for Indigenous Australians. Dentists are increasingly trained to engage sensitively with these communities, recognizing historical barriers to care and adapting communication styles accordingly.</w:t>
      </w:r>
    </w:p>
    <w:p>
      <w:pPr>
        <w:numPr>
          <w:ilvl w:val="0"/>
          <w:numId w:val="1003"/>
        </w:numPr>
        <w:pStyle w:val="Compact"/>
      </w:pPr>
      <w:r>
        <w:rPr>
          <w:bCs/>
          <w:b/>
        </w:rPr>
        <w:t xml:space="preserve">Migrant Communities:</w:t>
      </w:r>
      <w:r>
        <w:t xml:space="preserve"> </w:t>
      </w:r>
      <w:r>
        <w:t xml:space="preserve">Brisbane has a large migrant population. Multilingual resources and culturally aware staff are becoming standard requirements for clinics in this region to ensure equitable access for all residents.</w:t>
      </w:r>
    </w:p>
    <w:bookmarkEnd w:id="27"/>
    <w:bookmarkStart w:id="28" w:name="X39c95532805e86af41cbc6103d8ccf6002417ed"/>
    <w:p>
      <w:pPr>
        <w:pStyle w:val="Heading2"/>
      </w:pPr>
      <w:r>
        <w:t xml:space="preserve">Slide 6: Environmental and Lifestyle Factors</w:t>
      </w:r>
    </w:p>
    <w:p>
      <w:pPr>
        <w:pStyle w:val="FirstParagraph"/>
      </w:pPr>
      <w:r>
        <w:t xml:space="preserve">The specific climate and lifestyle of Brisbane influence dental health. The subtropical weather encourages outdoor activities, but it also correlates with higher consumption of sports drinks and water, which can impact enamel if not managed correctly.</w:t>
      </w:r>
    </w:p>
    <w:p>
      <w:pPr>
        <w:pStyle w:val="BodyText"/>
      </w:pPr>
      <w:r>
        <w:t xml:space="preserve">Furthermore, the "sunshine state" reputation leads to high rates of skin cancer awareness; interestingly, there is a growing link between UV exposure and oral cancers (specifically on the lips). Dentists in Brisbane play a vital role in screening for oral malignancies, acting as frontline defenders against skin-related pathologies that manifest orally.</w:t>
      </w:r>
    </w:p>
    <w:bookmarkEnd w:id="28"/>
    <w:bookmarkStart w:id="29" w:name="Xe2d8f0abb236f9a92c5cd332b900dae1d85bcb7"/>
    <w:p>
      <w:pPr>
        <w:pStyle w:val="Heading2"/>
      </w:pPr>
      <w:r>
        <w:t xml:space="preserve">Slide 7: Technological Integration and Innovation</w:t>
      </w:r>
    </w:p>
    <w:p>
      <w:pPr>
        <w:pStyle w:val="FirstParagraph"/>
      </w:pPr>
      <w:r>
        <w:t xml:space="preserve">Dentistry in Australia is at the forefront of technological adoption. In Brisbane, you will find widespread use of:</w:t>
      </w:r>
    </w:p>
    <w:p>
      <w:pPr>
        <w:numPr>
          <w:ilvl w:val="0"/>
          <w:numId w:val="1004"/>
        </w:numPr>
        <w:pStyle w:val="Compact"/>
      </w:pPr>
      <w:r>
        <w:rPr>
          <w:bCs/>
          <w:b/>
        </w:rPr>
        <w:t xml:space="preserve">Intraoral Scanners:</w:t>
      </w:r>
      <w:r>
        <w:t xml:space="preserve"> </w:t>
      </w:r>
      <w:r>
        <w:t xml:space="preserve">Replacing traditional putty impressions, offering a more comfortable experience for patients.</w:t>
      </w:r>
    </w:p>
    <w:p>
      <w:pPr>
        <w:numPr>
          <w:ilvl w:val="0"/>
          <w:numId w:val="1004"/>
        </w:numPr>
        <w:pStyle w:val="Compact"/>
      </w:pPr>
      <w:r>
        <w:rPr>
          <w:bCs/>
          <w:b/>
        </w:rPr>
        <w:t xml:space="preserve">CAD/CAM Technology:</w:t>
      </w:r>
      <w:r>
        <w:t xml:space="preserve"> </w:t>
      </w:r>
      <w:r>
        <w:t xml:space="preserve">Allowing for same-day crowns and restorations, reducing the number of visits required.</w:t>
      </w:r>
    </w:p>
    <w:p>
      <w:pPr>
        <w:numPr>
          <w:ilvl w:val="0"/>
          <w:numId w:val="1004"/>
        </w:numPr>
        <w:pStyle w:val="Compact"/>
      </w:pPr>
      <w:r>
        <w:rPr>
          <w:bCs/>
          <w:b/>
        </w:rPr>
        <w:t xml:space="preserve">Digital Imaging and AI:</w:t>
      </w:r>
      <w:r>
        <w:t xml:space="preserve"> </w:t>
      </w:r>
      <w:r>
        <w:t xml:space="preserve">Enhanced diagnostic accuracy using software that assists Dentists in detecting early-stage caries and bone loss.</w:t>
      </w:r>
    </w:p>
    <w:p>
      <w:pPr>
        <w:pStyle w:val="FirstParagraph"/>
      </w:pPr>
      <w:r>
        <w:t xml:space="preserve">This technological integration is a selling point for clinics in</w:t>
      </w:r>
      <w:r>
        <w:t xml:space="preserve"> </w:t>
      </w:r>
      <w:r>
        <w:rPr>
          <w:bCs/>
          <w:b/>
        </w:rPr>
        <w:t xml:space="preserve">Australia Brisbane</w:t>
      </w:r>
      <w:r>
        <w:t xml:space="preserve">, attracting patients who value efficiency and precision.</w:t>
      </w:r>
    </w:p>
    <w:bookmarkEnd w:id="29"/>
    <w:bookmarkStart w:id="30" w:name="slide-8-conclusion-and-future-outlook"/>
    <w:p>
      <w:pPr>
        <w:pStyle w:val="Heading2"/>
      </w:pPr>
      <w:r>
        <w:t xml:space="preserve">Slide 8: Conclusion and Future Outlook</w:t>
      </w:r>
    </w:p>
    <w:p>
      <w:pPr>
        <w:pStyle w:val="FirstParagraph"/>
      </w:pPr>
      <w:r>
        <w:t xml:space="preserve">In conclusion, the role of the Dentist in Australia Brisbane is multifaceted, evolving rapidly to meet the complex needs of a diverse population. It combines strict regulatory adherence with high-tech innovation and deep community engagement.</w:t>
      </w:r>
    </w:p>
    <w:p>
      <w:pPr>
        <w:pStyle w:val="BodyText"/>
      </w:pPr>
      <w:r>
        <w:rPr>
          <w:bCs/>
          <w:b/>
        </w:rPr>
        <w:t xml:space="preserve">Key Takeaways:</w:t>
      </w:r>
    </w:p>
    <w:p>
      <w:pPr>
        <w:numPr>
          <w:ilvl w:val="0"/>
          <w:numId w:val="1005"/>
        </w:numPr>
        <w:pStyle w:val="Compact"/>
      </w:pPr>
      <w:r>
        <w:t xml:space="preserve">The Dentist is a vital component of the primary healthcare network in Brisbane.</w:t>
      </w:r>
    </w:p>
    <w:p>
      <w:pPr>
        <w:numPr>
          <w:ilvl w:val="0"/>
          <w:numId w:val="1005"/>
        </w:numPr>
        <w:pStyle w:val="Compact"/>
      </w:pPr>
      <w:r>
        <w:t xml:space="preserve">Cultural competence and preventive education are as important as clinical technique.</w:t>
      </w:r>
    </w:p>
    <w:p>
      <w:pPr>
        <w:numPr>
          <w:ilvl w:val="0"/>
          <w:numId w:val="1005"/>
        </w:numPr>
        <w:pStyle w:val="Compact"/>
      </w:pPr>
      <w:r>
        <w:t xml:space="preserve">The interplay between public funding and private insurance dictates access to care, making policy awareness essential for practitioners.</w:t>
      </w:r>
    </w:p>
    <w:p>
      <w:pPr>
        <w:pStyle w:val="FirstParagraph"/>
      </w:pPr>
      <w:r>
        <w:t xml:space="preserve">We encourage further exploration into how digital health records and tele-dentistry might reshape the future of dental practice in this dynamic Australian city. Thank you for your attention to this Seminar Presentation on the critical importance of dental care in our community.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Australia Brisbane</dc:title>
  <dc:creator/>
  <dc:language>en</dc:language>
  <cp:keywords/>
  <dcterms:created xsi:type="dcterms:W3CDTF">2026-07-29T14:03:56Z</dcterms:created>
  <dcterms:modified xsi:type="dcterms:W3CDTF">2026-07-29T14:03:56Z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