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Brussels</w:t>
      </w:r>
    </w:p>
    <w:p>
      <w:pPr>
        <w:pStyle w:val="FirstParagraph"/>
      </w:pPr>
      <w:r>
        <w:t xml:space="preserve">```html</w:t>
      </w:r>
    </w:p>
    <w:bookmarkStart w:id="29" w:name="Xeb22d30e633f722642de846732feec1cc26cb11"/>
    <w:p>
      <w:pPr>
        <w:pStyle w:val="Heading1"/>
      </w:pPr>
      <w:r>
        <w:t xml:space="preserve">Seminar Presentation Slides:</w:t>
      </w:r>
      <w:r>
        <w:br/>
      </w:r>
      <w:r>
        <w:t xml:space="preserve">The Role and Evolution of the Dentist in Belgium Brussels</w:t>
      </w:r>
    </w:p>
    <w:bookmarkStart w:id="20" w:name="X66812de481ca46eabf93e57dd6a73a0710f072a"/>
    <w:p>
      <w:pPr>
        <w:pStyle w:val="Heading2"/>
      </w:pPr>
      <w:r>
        <w:t xml:space="preserve">Welcome to the Seminar: Navigating Dental Care in the Heart of Europe</w:t>
      </w:r>
    </w:p>
    <w:p>
      <w:pPr>
        <w:pStyle w:val="FirstParagraph"/>
      </w:pPr>
      <w:r>
        <w:t xml:space="preserve">Ladies and gentlemen, distinguished guests, colleagues, and students. Welcome to this comprehensive seminar presentation dedicated to understanding the multifaceted role of a dentist within the unique context of Brussels, Belgium.</w:t>
      </w:r>
    </w:p>
    <w:p>
      <w:pPr>
        <w:pStyle w:val="BodyText"/>
      </w:pPr>
      <w:r>
        <w:t xml:space="preserve">As we gather here in the capital city that serves as both the administrative heart of Europe and a vibrant cultural hub in Belgium Brussels, it is crucial to examine how dental practices adapt to local demographics, regulatory frameworks, and multicultural demands. This presentation will explore the professional responsibilities of a dentist operating in this dynamic environment.</w:t>
      </w:r>
    </w:p>
    <w:p>
      <w:pPr>
        <w:pStyle w:val="BodyText"/>
      </w:pPr>
      <w:r>
        <w:t xml:space="preserve">The objective of today's session is not merely to review clinical techniques but to understand the holistic nature of dental care delivery in a densely populated, multilingual metropolitan area like Belgium Brussels. We will discuss regulatory compliance, patient communication across language barriers, and the specific health challenges faced by residents in this region.</w:t>
      </w:r>
    </w:p>
    <w:bookmarkEnd w:id="20"/>
    <w:bookmarkStart w:id="21" w:name="Xc585851371a43736d1441130a277e5b23ff1be7"/>
    <w:p>
      <w:pPr>
        <w:pStyle w:val="Heading2"/>
      </w:pPr>
      <w:r>
        <w:t xml:space="preserve">The Unique Context: Brussels as a Multicultural Hub</w:t>
      </w:r>
    </w:p>
    <w:p>
      <w:pPr>
        <w:pStyle w:val="FirstParagraph"/>
      </w:pPr>
      <w:r>
        <w:t xml:space="preserve">To truly understand the role of a dentist in Belgium Brussels, one must first appreciate the city's demographic complexity. As an international capital hosting numerous EU institutions, embassies, and global corporations, Brussels is exceptionally diverse. A practicing dentist here does not treat just "patients"; they treat citizens from over two hundred different nationalities.</w:t>
      </w:r>
    </w:p>
    <w:p>
      <w:pPr>
        <w:pStyle w:val="BodyText"/>
      </w:pPr>
      <w:r>
        <w:t xml:space="preserve">This diversity presents both opportunities and challenges for a dentist. The primary challenge is communication. While many professionals in Belgium Brussels speak English, Dutch, and French fluently, patients often present with complex medical histories rooted in their countries of origin. A dentist must be culturally competent, understanding that health beliefs, dietary habits regarding sugar intake (which heavily impacts caries rates), and attitudes toward preventive care vary significantly across cultures.</w:t>
      </w:r>
    </w:p>
    <w:p>
      <w:pPr>
        <w:pStyle w:val="BodyText"/>
      </w:pPr>
      <w:r>
        <w:t xml:space="preserve">Furthermore, the urban density of Belgium Brussels means that traffic congestion and parking issues can affect patient attendance. Therefore, a modern dentist in this region must also be adept at scheduling management and utilizing digital appointment systems to minimize no-show rates. The environment dictates a need for operational efficiency alongside clinical excellence.</w:t>
      </w:r>
    </w:p>
    <w:bookmarkEnd w:id="21"/>
    <w:bookmarkStart w:id="22" w:name="X45ece82b558936b99373fc2efe9930e4d2b1d1b"/>
    <w:p>
      <w:pPr>
        <w:pStyle w:val="Heading2"/>
      </w:pPr>
      <w:r>
        <w:t xml:space="preserve">Regulatory Framework and Professional Standards</w:t>
      </w:r>
    </w:p>
    <w:p>
      <w:pPr>
        <w:pStyle w:val="FirstParagraph"/>
      </w:pPr>
      <w:r>
        <w:t xml:space="preserve">The practice of dentistry in Belgium is strictly regulated, and a dentist in Belgium Brussels must adhere to rigorous standards set by the Ordre des Médecins Dentistes (Ordre des Chirurgiens-Dentistes). For any professional looking to establish or maintain a practice here, understanding these legal obligations is paramount.</w:t>
      </w:r>
    </w:p>
    <w:p>
      <w:pPr>
        <w:pStyle w:val="BodyText"/>
      </w:pPr>
      <w:r>
        <w:t xml:space="preserve">Key aspects include continuous professional development (CPD), which is mandatory for license renewal. A dentist must regularly update their knowledge on infectious disease control, radiation safety, and emerging restorative materials. In Belgium Brussels, where public health scrutiny is high due to the concentration of international health organizations like the European Centre for Disease Prevention and Control (ECDC), compliance with hygiene protocols is non-negotiable.</w:t>
      </w:r>
    </w:p>
    <w:p>
      <w:pPr>
        <w:pStyle w:val="BodyText"/>
      </w:pPr>
      <w:r>
        <w:rPr>
          <w:bCs/>
          <w:b/>
        </w:rPr>
        <w:t xml:space="preserve">Licensing:</w:t>
      </w:r>
      <w:r>
        <w:t xml:space="preserve"> </w:t>
      </w:r>
      <w:r>
        <w:t xml:space="preserve">All dentists must be registered with the Belgian dental council. For EU nationals, recognition of qualifications is generally streamlined, but non-EU qualified dentists face a more complex validation process.</w:t>
      </w:r>
    </w:p>
    <w:p>
      <w:pPr>
        <w:pStyle w:val="BodyText"/>
      </w:pPr>
      <w:r>
        <w:rPr>
          <w:bCs/>
          <w:b/>
        </w:rPr>
        <w:t xml:space="preserve">Data Privacy:</w:t>
      </w:r>
      <w:r>
        <w:t xml:space="preserve"> </w:t>
      </w:r>
      <w:r>
        <w:t xml:space="preserve">Given Brussels' status as a tech hub, patient data management must comply with GDPR. A dentist must ensure that their digital records are secure against cyber threats, protecting sensitive health information.</w:t>
      </w:r>
    </w:p>
    <w:p>
      <w:pPr>
        <w:pStyle w:val="BodyText"/>
      </w:pPr>
      <w:r>
        <w:rPr>
          <w:bCs/>
          <w:b/>
        </w:rPr>
        <w:t xml:space="preserve">Ethical Codes:</w:t>
      </w:r>
      <w:r>
        <w:t xml:space="preserve"> </w:t>
      </w:r>
      <w:r>
        <w:t xml:space="preserve">Adherence to ethical guidelines regarding advertising and fee structures is strictly monitored. Transparency in pricing is essential to maintain trust in the competitive market of Belgium Brussels.</w:t>
      </w:r>
    </w:p>
    <w:bookmarkEnd w:id="22"/>
    <w:bookmarkStart w:id="23" w:name="Xc3662ac320d291c38e645e8c38441f66931428a"/>
    <w:p>
      <w:pPr>
        <w:pStyle w:val="Heading2"/>
      </w:pPr>
      <w:r>
        <w:t xml:space="preserve">Clinical Focus: Preventive Care and Public Health</w:t>
      </w:r>
    </w:p>
    <w:p>
      <w:pPr>
        <w:pStyle w:val="FirstParagraph"/>
      </w:pPr>
      <w:r>
        <w:t xml:space="preserve">In the context of public health initiatives in Belgium Brussels, the dentist plays a pivotal role beyond treating decay. There is a growing emphasis on preventive dentistry, particularly targeting vulnerable populations such as children in low-income areas and elderly residents living alone.</w:t>
      </w:r>
    </w:p>
    <w:p>
      <w:pPr>
        <w:pStyle w:val="BodyText"/>
      </w:pPr>
      <w:r>
        <w:rPr>
          <w:bCs/>
          <w:b/>
        </w:rPr>
        <w:t xml:space="preserve">Sugar Consumption:</w:t>
      </w:r>
      <w:r>
        <w:t xml:space="preserve"> </w:t>
      </w:r>
      <w:r>
        <w:t xml:space="preserve">Studies often highlight high sugar consumption patterns in urban Belgian populations due to the availability of processed foods and sugary beverages. A dentist must act as an educator, promoting dietary changes that reduce caries risk.</w:t>
      </w:r>
    </w:p>
    <w:p>
      <w:pPr>
        <w:pStyle w:val="BodyText"/>
      </w:pPr>
      <w:r>
        <w:rPr>
          <w:bCs/>
          <w:b/>
        </w:rPr>
        <w:t xml:space="preserve">Nicotine and Tobacco:</w:t>
      </w:r>
      <w:r>
        <w:t xml:space="preserve"> </w:t>
      </w:r>
      <w:r>
        <w:t xml:space="preserve">Belgium has relatively high rates of smoking compared to some other EU nations. Dentists are on the front lines of detecting early signs of oral cancer and providing cessation advice. The link between periodontal disease and systemic conditions like diabetes is a critical topic for discussion in Brussels, where diabetes prevalence is a public health concern.</w:t>
      </w:r>
    </w:p>
    <w:p>
      <w:pPr>
        <w:pStyle w:val="BodyText"/>
      </w:pPr>
      <w:r>
        <w:rPr>
          <w:bCs/>
          <w:b/>
        </w:rPr>
        <w:t xml:space="preserve">Multidisciplinary Approach:</w:t>
      </w:r>
      <w:r>
        <w:t xml:space="preserve"> </w:t>
      </w:r>
      <w:r>
        <w:t xml:space="preserve">In Belgium Brussels, collaboration with general practitioners (GPs) and specialists in cardiology or endocrinology is common. A dentist must be integrated into the broader healthcare network to provide holistic care for patients with complex systemic conditions.</w:t>
      </w:r>
    </w:p>
    <w:bookmarkEnd w:id="23"/>
    <w:bookmarkStart w:id="24" w:name="X66f3efc3aa38d2437c1d269cf28bafd3c91999a"/>
    <w:p>
      <w:pPr>
        <w:pStyle w:val="Heading2"/>
      </w:pPr>
      <w:r>
        <w:t xml:space="preserve">The Economic Landscape: Insurance and Accessibility</w:t>
      </w:r>
    </w:p>
    <w:p>
      <w:pPr>
        <w:pStyle w:val="FirstParagraph"/>
      </w:pPr>
      <w:r>
        <w:t xml:space="preserve">Understanding the financial dynamics of dental care is essential for any dentist operating in Belgium Brussels. The Belgian healthcare system utilizes a mutual insurance (mutuelle/ziekenfonds) model. However, dental care reimbursement rates can be limited compared to general medical consultations.</w:t>
      </w:r>
    </w:p>
    <w:p>
      <w:pPr>
        <w:pStyle w:val="BodyText"/>
      </w:pPr>
      <w:r>
        <w:rPr>
          <w:bCs/>
          <w:b/>
        </w:rPr>
        <w:t xml:space="preserve">Patient Costs:</w:t>
      </w:r>
      <w:r>
        <w:t xml:space="preserve"> </w:t>
      </w:r>
      <w:r>
        <w:t xml:space="preserve">Many treatments, such as orthodontics for adults or high-end prosthetics, are not fully covered by basic insurance. This requires a dentist to possess strong communication skills to explain out-of-pocket expenses clearly and compassionately. Financial counseling is becoming an integral part of the patient journey in Belgium Brussels.</w:t>
      </w:r>
    </w:p>
    <w:p>
      <w:pPr>
        <w:pStyle w:val="BodyText"/>
      </w:pPr>
      <w:r>
        <w:rPr>
          <w:bCs/>
          <w:b/>
        </w:rPr>
        <w:t xml:space="preserve">Private vs. Public Access:</w:t>
      </w:r>
      <w:r>
        <w:t xml:space="preserve"> </w:t>
      </w:r>
      <w:r>
        <w:t xml:space="preserve">While public hospitals offer emergency dental care, most routine treatment is provided in private practices. Dentists must navigate a competitive market where location within the city of Brussels significantly impacts patient flow. Areas such as Ixelles, Uccle, and Woluwe-Saint-Pierre may have different socioeconomic profiles requiring tailored service offerings.</w:t>
      </w:r>
    </w:p>
    <w:p>
      <w:pPr>
        <w:pStyle w:val="BodyText"/>
      </w:pPr>
      <w:r>
        <w:rPr>
          <w:bCs/>
          <w:b/>
        </w:rPr>
        <w:t xml:space="preserve">Corporate Contracts:</w:t>
      </w:r>
      <w:r>
        <w:t xml:space="preserve"> </w:t>
      </w:r>
      <w:r>
        <w:t xml:space="preserve">Due to the high number of international employees in Brussels, many dentists form partnerships with corporate wellness programs. Offering services to large organizations can stabilize revenue and enhance community reputation.</w:t>
      </w:r>
    </w:p>
    <w:bookmarkEnd w:id="24"/>
    <w:bookmarkStart w:id="25" w:name="X53aa1d43b20d43fab1457d2b31cc4a818eb6b7d"/>
    <w:p>
      <w:pPr>
        <w:pStyle w:val="Heading2"/>
      </w:pPr>
      <w:r>
        <w:t xml:space="preserve">Tech Integration: The Digital Dentist in Brussels</w:t>
      </w:r>
    </w:p>
    <w:p>
      <w:pPr>
        <w:pStyle w:val="FirstParagraph"/>
      </w:pPr>
      <w:r>
        <w:t xml:space="preserve">Belgium Brussels is rapidly becoming a center for digital health innovation. Consequently, a modern dentist must be proficient in digital dentistry technologies. This includes the use of intraoral scanners instead of traditional impressions, CAD/CAM systems for same-day crowns, and CBCT imaging for precise implant planning.</w:t>
      </w:r>
    </w:p>
    <w:p>
      <w:pPr>
        <w:pStyle w:val="BodyText"/>
      </w:pPr>
      <w:r>
        <w:t xml:space="preserve">Adopting these technologies is not just about prestige; it improves patient comfort and clinical outcomes. For instance, digital scanning reduces anxiety for patients with gag reflexes—a common concern that dentists in busy urban centers like Brussels must manage effectively. Furthermore, tele-dentistry platforms are emerging as tools for triage and follow-up consultations, allowing dentists to maximize their time efficiently.</w:t>
      </w:r>
    </w:p>
    <w:p>
      <w:pPr>
        <w:pStyle w:val="BodyText"/>
      </w:pPr>
      <w:r>
        <w:t xml:space="preserve">Educational seminars in Belgium Brussels frequently focus on integrating these digital workflows. A dentist who remains static in their technological adoption risks falling behind competitors who offer faster, more accurate treatments. Therefore, lifelong learning in technology is as important as learning new surgical techniques.</w:t>
      </w:r>
    </w:p>
    <w:bookmarkEnd w:id="25"/>
    <w:bookmarkStart w:id="26" w:name="mental-health-and-burnout-prevention"/>
    <w:p>
      <w:pPr>
        <w:pStyle w:val="Heading2"/>
      </w:pPr>
      <w:r>
        <w:t xml:space="preserve">Mental Health and Burnout Prevention</w:t>
      </w:r>
    </w:p>
    <w:p>
      <w:pPr>
        <w:pStyle w:val="FirstParagraph"/>
      </w:pPr>
      <w:r>
        <w:t xml:space="preserve">The profession of a dentist is physically demanding and high-stress. In the fast-paced environment of Belgium Brussels, where work-life balance can be challenging due to long commutes and high expectations, burnout among dental professionals is a significant risk.</w:t>
      </w:r>
    </w:p>
    <w:p>
      <w:pPr>
        <w:pStyle w:val="BodyText"/>
      </w:pPr>
      <w:r>
        <w:rPr>
          <w:bCs/>
          <w:b/>
        </w:rPr>
        <w:t xml:space="preserve">Physical Strain:</w:t>
      </w:r>
    </w:p>
    <w:p>
      <w:pPr>
        <w:pStyle w:val="BodyText"/>
      </w:pPr>
      <w:r>
        <w:rPr>
          <w:bCs/>
          <w:b/>
        </w:rPr>
        <w:t xml:space="preserve">Mental Well-being:</w:t>
      </w:r>
      <w:r>
        <w:t xml:space="preserve">: Managing difficult patients, dealing with dental anxiety, and handling emergency cases require emotional resilience. Professional networks in Brussels offer peer support groups where dentists can discuss challenges confidentially.</w:t>
      </w:r>
    </w:p>
    <w:p>
      <w:pPr>
        <w:pStyle w:val="BodyText"/>
      </w:pPr>
      <w:r>
        <w:t xml:space="preserve">A healthy dentist provides better care. Therefore, the seminar emphasizes the importance of self-care practices and institutional support mechanisms to ensure that the workforce remains robust and empathetic.</w:t>
      </w:r>
    </w:p>
    <w:bookmarkEnd w:id="26"/>
    <w:bookmarkStart w:id="27" w:name="Xc3131b44cc6e0c52c0f0ebe61437dcc9cc59f37"/>
    <w:p>
      <w:pPr>
        <w:pStyle w:val="Heading2"/>
      </w:pPr>
      <w:r>
        <w:t xml:space="preserve">Sustainability and Environmental Responsibility</w:t>
      </w:r>
    </w:p>
    <w:p>
      <w:pPr>
        <w:pStyle w:val="FirstParagraph"/>
      </w:pPr>
      <w:r>
        <w:t xml:space="preserve">Bioethics, Belgium Brussels, is increasingly focused on environmental sustainability. The dental industry generates significant waste, including amalgam, plastics from packaging, and chemicals from sterilization. Dentists in this region are under growing pressure to adopt greener practices.</w:t>
      </w:r>
    </w:p>
    <w:p>
      <w:pPr>
        <w:pStyle w:val="BodyText"/>
      </w:pPr>
      <w:r>
        <w:rPr>
          <w:bCs/>
          <w:b/>
        </w:rPr>
        <w:t xml:space="preserve">Amalgam Reduction:</w:t>
      </w:r>
      <w:r>
        <w:t xml:space="preserve">: Following EU regulations, the use of mercury-containing amalgam is being phased out. A dentist must transition to composite or ceramic alternatives while ensuring patient safety and satisfaction.</w:t>
      </w:r>
    </w:p>
    <w:p>
      <w:pPr>
        <w:pStyle w:val="BodyText"/>
      </w:pPr>
      <w:r>
        <w:rPr>
          <w:bCs/>
          <w:b/>
        </w:rPr>
        <w:t xml:space="preserve">E-Waste Management:</w:t>
      </w:r>
      <w:r>
        <w:t xml:space="preserve">: Proper disposal of electronic waste from dental equipment is a legal requirement in Belgium Brussels. Practices must partner with certified waste management firms.</w:t>
      </w:r>
    </w:p>
    <w:p>
      <w:pPr>
        <w:pStyle w:val="BodyText"/>
      </w:pPr>
      <w:r>
        <w:t xml:space="preserve">By adopting sustainable practices, dentists contribute to the broader goals of the City of Brussels' green deal initiatives, enhancing their public image and aligning with patient values.</w:t>
      </w:r>
    </w:p>
    <w:bookmarkEnd w:id="27"/>
    <w:bookmarkStart w:id="28" w:name="X556a220c1014947cd797da52905abe2aa6f3ff1"/>
    <w:p>
      <w:pPr>
        <w:pStyle w:val="Heading2"/>
      </w:pPr>
      <w:r>
        <w:t xml:space="preserve">Conclusion: The Future of Dentistry in Brussels</w:t>
      </w:r>
    </w:p>
    <w:p>
      <w:pPr>
        <w:pStyle w:val="FirstParagraph"/>
      </w:pPr>
      <w:r>
        <w:t xml:space="preserve">In conclusion, the role of a dentist in Belgium Brussels is dynamic and multifaceted. It requires more than clinical skill; it demands cultural sensitivity, regulatory vigilance, technological adaptability, and economic acumen.</w:t>
      </w:r>
    </w:p>
    <w:p>
      <w:pPr>
        <w:pStyle w:val="BodyText"/>
      </w:pPr>
      <w:r>
        <w:t xml:space="preserve">As we look to the future, the demand for personalized, high-quality dental care will only increase in this cosmopolitan center. Dentists who engage with their community, leverage technology responsibly, and prioritize preventive health will thrive. We encourage all attendees to embrace these challenges as opportunities for professional growth.</w:t>
      </w:r>
    </w:p>
    <w:p>
      <w:pPr>
        <w:pStyle w:val="BodyText"/>
      </w:pPr>
      <w:r>
        <w:t xml:space="preserve">Thank you for your attention. Let us now open the floor for questions and discussion regarding the specific aspects of practicing dentistry in this vibrant European capital.</w:t>
      </w:r>
    </w:p>
    <w:bookmarkEnd w:id="28"/>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Dentist in Brussels</dc:title>
  <dc:creator/>
  <dc:language>en</dc:language>
  <cp:keywords/>
  <dcterms:created xsi:type="dcterms:W3CDTF">2026-07-29T17:32:33Z</dcterms:created>
  <dcterms:modified xsi:type="dcterms:W3CDTF">2026-07-29T17:32:33Z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