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Italy</w:t>
      </w:r>
      <w:r>
        <w:t xml:space="preserve"> </w:t>
      </w:r>
      <w:r>
        <w:t xml:space="preserve">Rome</w:t>
      </w:r>
    </w:p>
    <w:bookmarkStart w:id="28" w:name="seminar-presentation-slides"/>
    <w:p>
      <w:pPr>
        <w:pStyle w:val="Heading1"/>
      </w:pPr>
      <w:r>
        <w:t xml:space="preserve">Seminar Presentation Slides</w:t>
      </w:r>
    </w:p>
    <w:p>
      <w:pPr>
        <w:pStyle w:val="FirstParagraph"/>
      </w:pPr>
      <w:r>
        <w:rPr>
          <w:bCs/>
          <w:b/>
        </w:rPr>
        <w:t xml:space="preserve">Title:</w:t>
      </w:r>
      <w:r>
        <w:t xml:space="preserve"> </w:t>
      </w:r>
      <w:r>
        <w:t xml:space="preserve">The Modern Dentist in Italy Rome: Bridging Tradition, Technology, and Patient-Centric Care.</w:t>
      </w:r>
      <w:r>
        <w:br/>
      </w:r>
      <w:r>
        <w:rPr>
          <w:bCs/>
          <w:b/>
        </w:rPr>
        <w:t xml:space="preserve">Date:</w:t>
      </w:r>
      <w:r>
        <w:t xml:space="preserve"> </w:t>
      </w:r>
      <w:r>
        <w:t xml:space="preserve">October 2023</w:t>
      </w:r>
      <w:r>
        <w:br/>
      </w:r>
      <w:r>
        <w:rPr>
          <w:bCs/>
          <w:b/>
        </w:rPr>
        <w:t xml:space="preserve">Audience:</w:t>
      </w:r>
      <w:r>
        <w:t xml:space="preserve"> </w:t>
      </w:r>
      <w:r>
        <w:t xml:space="preserve">Healthcare Professionals, Dental Students, and Industry Stakeholders in Rome.</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evolving landscape of dental care within a specific geographic and cultural context: Italy Rome. As we gather to discuss the role of the Dentist, it is imperative that we first acknowledge the unique environment in which these professionals operate. Rome, known as "The Eternal City," is not only a historical hub but also a bustling modern metropolis with approximately 2.8 million residents and millions of annual tourists.</w:t>
      </w:r>
    </w:p>
    <w:p>
      <w:pPr>
        <w:pStyle w:val="BodyText"/>
      </w:pPr>
      <w:r>
        <w:t xml:space="preserve">This presentation aims to dissect the multifaceted role of the Dentist in this vibrant capital. We will explore how ancient traditions meet cutting-edge technology, how regulatory frameworks shape practice, and how patient expectations are shifting in one of Europe’s most demanding healthcare markets. The intersection of history and modernity defines Rome, and similarly, it defines the contemporary dental profession here.</w:t>
      </w:r>
    </w:p>
    <w:bookmarkEnd w:id="20"/>
    <w:bookmarkStart w:id="21" w:name="X93726ce5a8a5044d45db8a1160340e8980bcb13"/>
    <w:p>
      <w:pPr>
        <w:pStyle w:val="Heading2"/>
      </w:pPr>
      <w:r>
        <w:t xml:space="preserve">Slide 2: Historical Roots of Dental Care in Italy Rome</w:t>
      </w:r>
    </w:p>
    <w:p>
      <w:pPr>
        <w:pStyle w:val="FirstParagraph"/>
      </w:pPr>
      <w:r>
        <w:t xml:space="preserve">To understand the current state of dentistry in Italy Rome, one must look at its historical foundations. Dentistry as a distinct medical profession has evolved significantly since the Roman Empire, where basic oral hygiene and tooth extraction were common practices. Today, however, the profession is governed by modern scientific rigor. The University of La Sapienza in Rome remains a cornerstone of dental education in Italy, producing graduates who are trained in both traditional techniques and advanced digital methodologies.</w:t>
      </w:r>
    </w:p>
    <w:p>
      <w:pPr>
        <w:pStyle w:val="BodyText"/>
      </w:pPr>
      <w:r>
        <w:t xml:space="preserve">For our seminar audience, this historical context is vital. It reminds us that the Dentist today stands on the shoulders of centuries of medical evolution. In Rome specifically, there is a strong cultural emphasis on aesthetics and family heritage, which influences how patients perceive their dental health. The concept of "bel paese" (beautiful country) extends to physical appearance, making aesthetic dentistry particularly prominent in this region.</w:t>
      </w:r>
    </w:p>
    <w:bookmarkEnd w:id="21"/>
    <w:bookmarkStart w:id="22" w:name="Xc529c028f06015e9db5097a8732801bc3e1147e"/>
    <w:p>
      <w:pPr>
        <w:pStyle w:val="Heading2"/>
      </w:pPr>
      <w:r>
        <w:t xml:space="preserve">Slide 3: The Role and Responsibilities of the Dentist</w:t>
      </w:r>
    </w:p>
    <w:p>
      <w:pPr>
        <w:pStyle w:val="FirstParagraph"/>
      </w:pPr>
      <w:r>
        <w:t xml:space="preserve">The Dentist in Italy Rome is no longer merely a provider of mechanical repairs such as fillings or extractions. The modern role has expanded to include comprehensive oral health management, preventive care education, and aesthetic enhancement. In the competitive market of Rome, where numerous private clinics compete with public healthcare facilities (SSN - Servizio Sanitario Nazionale), the Dentist must act as both a clinician and a consultant.</w:t>
      </w:r>
    </w:p>
    <w:p>
      <w:pPr>
        <w:pStyle w:val="BodyText"/>
      </w:pPr>
      <w:r>
        <w:t xml:space="preserve">Key responsibilities include diagnostic accuracy using advanced imaging technologies like CBCT scans, which are increasingly standard in Rome’s high-end practices. Furthermore, the Dentist serves as an educator, helping patients navigate complex insurance options and treatment plans. In Italy Rome, there is a growing demand for minimally invasive procedures, requiring practitioners to stay constantly updated with international journals and continuing education courses.</w:t>
      </w:r>
    </w:p>
    <w:bookmarkEnd w:id="22"/>
    <w:bookmarkStart w:id="23" w:name="X29617b2abb6b586c1c3db5987f6e398a9dc3a25"/>
    <w:p>
      <w:pPr>
        <w:pStyle w:val="Heading2"/>
      </w:pPr>
      <w:r>
        <w:t xml:space="preserve">Slide 4: Technological Integration in Roman Dental Practices</w:t>
      </w:r>
    </w:p>
    <w:p>
      <w:pPr>
        <w:pStyle w:val="FirstParagraph"/>
      </w:pPr>
      <w:r>
        <w:t xml:space="preserve">Rome is becoming a hub for digital dentistry. The integration of CAD/CAM (Computer-Aided Design/Computer-Aided Manufacturing) systems allows for same-day crowns and prosthetics, a service highly valued by the fast-paced lifestyle of Romans and tourists alike. Seminar participants should note that technological adoption in Italy Rome varies; while central districts feature state-of-the-art clinics with intraoral scanners, suburban areas may still rely on traditional impressions.</w:t>
      </w:r>
    </w:p>
    <w:p>
      <w:pPr>
        <w:pStyle w:val="BodyText"/>
      </w:pPr>
      <w:r>
        <w:t xml:space="preserve">This disparity creates opportunities for collaboration and training. The Dentist must be tech-savvy to remain competitive. Additionally, digital smile design software is becoming essential for patient communication in Rome, where aesthetic outcomes are a primary driver of clinic selection. This technological shift also improves precision and reduces chair time, enhancing overall efficiency.</w:t>
      </w:r>
    </w:p>
    <w:bookmarkEnd w:id="23"/>
    <w:bookmarkStart w:id="24" w:name="X4bbd57d923017902d39f6e123c244cc7b895159"/>
    <w:p>
      <w:pPr>
        <w:pStyle w:val="Heading2"/>
      </w:pPr>
      <w:r>
        <w:t xml:space="preserve">Slide 5: Regulatory Environment and Professional Standards</w:t>
      </w:r>
    </w:p>
    <w:p>
      <w:pPr>
        <w:pStyle w:val="FirstParagraph"/>
      </w:pPr>
      <w:r>
        <w:t xml:space="preserve">The practice of dentistry in Italy Rome is strictly regulated by the Italian Ministry of Health and regional bodies. The Dentist must adhere to rigorous standards regarding hygiene, sterilization, and ethical conduct. In recent years, there has been a push for greater transparency in pricing and treatment planning to protect patients from overtreatment.</w:t>
      </w:r>
    </w:p>
    <w:p>
      <w:pPr>
        <w:pStyle w:val="BodyText"/>
      </w:pPr>
      <w:r>
        <w:t xml:space="preserve">Seminar attendees should be aware that cross-border healthcare is also a factor in Rome. Many medical tourists visit the city for dental work due to its reputation for quality. Therefore, the Dentist must often navigate international insurance protocols and language barriers. Proficiency in English and other major languages is increasingly becoming a soft skill requirement for Dentists operating in the heart of Italy Rome.</w:t>
      </w:r>
    </w:p>
    <w:bookmarkEnd w:id="24"/>
    <w:bookmarkStart w:id="25" w:name="X68dedfbb45b447b038dcbb50de138c0d924a0d5"/>
    <w:p>
      <w:pPr>
        <w:pStyle w:val="Heading2"/>
      </w:pPr>
      <w:r>
        <w:t xml:space="preserve">Slide 6: Patient Psychology and Cultural Nuances</w:t>
      </w:r>
    </w:p>
    <w:p>
      <w:pPr>
        <w:pStyle w:val="FirstParagraph"/>
      </w:pPr>
      <w:r>
        <w:t xml:space="preserve">In Italy Rome, the patient-Dentist relationship is often deeply personal. Italian culture places high value on trust and interpersonal connection. A Dentist who fails to build rapport may lose patients to competitors, regardless of technical skill. The seminar highlights that communication styles must be adapted to local cultural norms.</w:t>
      </w:r>
    </w:p>
    <w:p>
      <w:pPr>
        <w:pStyle w:val="BodyText"/>
      </w:pPr>
      <w:r>
        <w:t xml:space="preserve">Patients in this region are highly informed thanks to social media and online reviews. A Dentist’s reputation is managed digitally as much as it is through word-of-mouth. Understanding the anxiety associated with dental visits among Italian demographics is crucial. Many clinics in Rome now offer sedation options and child-friendly environments to address these psychological barriers, ensuring a holistic approach to patient care.</w:t>
      </w:r>
    </w:p>
    <w:bookmarkEnd w:id="25"/>
    <w:bookmarkStart w:id="26" w:name="X1d9686408eff94ccc0e3371e85502c9e5e8599a"/>
    <w:p>
      <w:pPr>
        <w:pStyle w:val="Heading2"/>
      </w:pPr>
      <w:r>
        <w:t xml:space="preserve">Slide 7: Economic Challenges and Opportunities</w:t>
      </w:r>
    </w:p>
    <w:p>
      <w:pPr>
        <w:pStyle w:val="FirstParagraph"/>
      </w:pPr>
      <w:r>
        <w:t xml:space="preserve">The economic landscape for the Dentist in Italy Rome is complex. High operational costs, including rent in central locations like Trastevere or Prati, necessitate efficient business management. However, the purchasing power of local residents and the influx of international tourism create a robust market.</w:t>
      </w:r>
    </w:p>
    <w:p>
      <w:pPr>
        <w:pStyle w:val="BodyText"/>
      </w:pPr>
      <w:r>
        <w:t xml:space="preserve">Seminar participants should consider the trend towards consolidated dental groups versus independent practices. While independent Dentists offer personalized care, groups provide economies of scale and access to advanced equipment that might be prohibitive for solo practitioners. The ability to adapt one’s business model is as important as clinical skill in sustaining a practice in this competitive Italian capital.</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Dentist in Italy Rome is dynamic and multifaceted. As we look to the future, we anticipate a continued integration of AI in diagnostics, increased emphasis on preventive care to reduce systemic health links (such as cardiovascular disease and diabetes), and a stronger focus on sustainable dental materials.</w:t>
      </w:r>
    </w:p>
    <w:p>
      <w:pPr>
        <w:pStyle w:val="BodyText"/>
      </w:pPr>
      <w:r>
        <w:t xml:space="preserve">This seminar presentation underscores that success in this field requires more than just technical proficiency. It demands cultural intelligence, technological adaptability, and a deep understanding of the local patient psyche. For professionals looking to engage with or establish presence in Italy Rome, mastering these elements is essential. The future of dentistry here is bright, provided practitioners remain committed to excellence and continuous learning.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Italy Rome</dc:title>
  <dc:creator/>
  <dc:language>en</dc:language>
  <cp:keywords/>
  <dcterms:created xsi:type="dcterms:W3CDTF">2026-07-29T18:02:26Z</dcterms:created>
  <dcterms:modified xsi:type="dcterms:W3CDTF">2026-07-29T18:02:26Z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