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Advanced</w:t>
      </w:r>
      <w:r>
        <w:t xml:space="preserve"> </w:t>
      </w:r>
      <w:r>
        <w:t xml:space="preserve">Dental</w:t>
      </w:r>
      <w:r>
        <w:t xml:space="preserve"> </w:t>
      </w:r>
      <w:r>
        <w:t xml:space="preserve">Practices</w:t>
      </w:r>
      <w:r>
        <w:t xml:space="preserve"> </w:t>
      </w:r>
      <w:r>
        <w:t xml:space="preserve">in</w:t>
      </w:r>
      <w:r>
        <w:t xml:space="preserve"> </w:t>
      </w:r>
      <w:r>
        <w:t xml:space="preserve">Japan</w:t>
      </w:r>
      <w:r>
        <w:t xml:space="preserve"> </w:t>
      </w:r>
      <w:r>
        <w:t xml:space="preserve">Osaka</w:t>
      </w:r>
    </w:p>
    <w:bookmarkStart w:id="20" w:name="slide-1-title-and-overview"/>
    <w:p>
      <w:pPr>
        <w:pStyle w:val="Heading2"/>
      </w:pPr>
      <w:r>
        <w:t xml:space="preserve">Slide 1: Title and Overview</w:t>
      </w:r>
    </w:p>
    <w:p>
      <w:pPr>
        <w:pStyle w:val="FirstParagraph"/>
      </w:pPr>
      <w:r>
        <w:t xml:space="preserve">Welcome to this comprehensive seminar presentation. Today, we will be exploring the intricate dynamics of modern dental care within the bustling metropolis of Japan Osaka. This document serves as a detailed guide for professionals seeking to understand or implement advanced dental services in this specific geographic and cultural context.</w:t>
      </w:r>
    </w:p>
    <w:bookmarkEnd w:id="20"/>
    <w:bookmarkStart w:id="21" w:name="Xe0af7a6703e72d8f5cbe52fc1f06c80fae81f20"/>
    <w:p>
      <w:pPr>
        <w:pStyle w:val="Heading2"/>
      </w:pPr>
      <w:r>
        <w:t xml:space="preserve">Slide 2: The Importance of Location - Japan Osaka</w:t>
      </w:r>
    </w:p>
    <w:p>
      <w:pPr>
        <w:pStyle w:val="FirstParagraph"/>
      </w:pPr>
      <w:r>
        <w:t xml:space="preserve">The choice of location is paramount when establishing or analyzing a dental practice. Japan Osaka is not merely a geographic point; it is the commercial heart of the Kansai region, boasting a population density and economic vitality that demands high standards in healthcare services. In Japan Osaka, the market for dental care is exceptionally competitive yet highly regulated.</w:t>
      </w:r>
    </w:p>
    <w:p>
      <w:pPr>
        <w:pStyle w:val="BodyText"/>
      </w:pPr>
      <w:r>
        <w:t xml:space="preserve">Understanding the local demographics of Japan Osaka reveals an aging society alongside a growing young professional class. This duality creates diverse needs, ranging from geriatric periodontal care to aesthetic orthodontics and cosmetic dentistry for younger demographics. The urban landscape of Japan Osaka supports high-traffic clinics, while suburban areas require community-focused preventive care models.</w:t>
      </w:r>
    </w:p>
    <w:bookmarkEnd w:id="21"/>
    <w:bookmarkStart w:id="22" w:name="Xe1b05ad758867e6aa77a43f62a7c8c5cf04632c"/>
    <w:p>
      <w:pPr>
        <w:pStyle w:val="Heading2"/>
      </w:pPr>
      <w:r>
        <w:t xml:space="preserve">Slide 3: Defining the Modern Dentist in a Japanese Context</w:t>
      </w:r>
    </w:p>
    <w:p>
      <w:pPr>
        <w:pStyle w:val="FirstParagraph"/>
      </w:pPr>
      <w:r>
        <w:t xml:space="preserve">In this seminar, when we refer to a 'Dentist', we are not simply discussing a medical professional who treats cavities. In the sophisticated healthcare environment of Japan Osaka, the role of a Dentist extends into that of an educator, a counselor, and an aesthetic artist. The cultural expectation for precision and meticulousness in Japan requires every Dentist to adhere to rigorous technical standards.</w:t>
      </w:r>
    </w:p>
    <w:p>
      <w:pPr>
        <w:pStyle w:val="BodyText"/>
      </w:pPr>
      <w:r>
        <w:t xml:space="preserve">A successful Dentist in this region must possess not only clinical expertise but also profound cross-cultural communication skills. Whether treating local Japanese residents or the influx of international expatriates and tourists drawn to Japan Osaka, a Dentist must navigate language barriers with empathy and clarity. This holistic approach distinguishes a standard practitioner from an exceptional one.</w:t>
      </w:r>
    </w:p>
    <w:bookmarkEnd w:id="22"/>
    <w:bookmarkStart w:id="23" w:name="X82f6faf706512984faec88c4dca3d9ccbd7efcb"/>
    <w:p>
      <w:pPr>
        <w:pStyle w:val="Heading2"/>
      </w:pPr>
      <w:r>
        <w:t xml:space="preserve">Slide 4: Regulatory Framework and Professional Standards</w:t>
      </w:r>
    </w:p>
    <w:p>
      <w:pPr>
        <w:pStyle w:val="FirstParagraph"/>
      </w:pPr>
      <w:r>
        <w:t xml:space="preserve">Operating as a Dentist in Japan Osaka requires strict adherence to the regulations set forth by the Japanese Ministry of Health, Labour and Welfare. These guidelines ensure patient safety but also dictate equipment standards, sterilization protocols, and continuing education requirements. For any new Dentist entering this market, understanding these bureaucratic frameworks is as critical as clinical training.</w:t>
      </w:r>
    </w:p>
    <w:p>
      <w:pPr>
        <w:pStyle w:val="BodyText"/>
      </w:pPr>
      <w:r>
        <w:t xml:space="preserve">Furthermore, the dental association in Japan Osaka actively promotes ethical practice and continuous professional development. A Dentist must stay updated on the latest advancements in implantology, digital imaging, and minimally invasive techniques to maintain licensure and professional credibility. Compliance is not optional; it is the foundation of trust between a Dentist and their community.</w:t>
      </w:r>
    </w:p>
    <w:bookmarkEnd w:id="23"/>
    <w:bookmarkStart w:id="24" w:name="X5a3ed77979956f0133b4c9386bc1b257030cc2c"/>
    <w:p>
      <w:pPr>
        <w:pStyle w:val="Heading2"/>
      </w:pPr>
      <w:r>
        <w:t xml:space="preserve">Slide 5: Technological Integration in Dental Practices</w:t>
      </w:r>
    </w:p>
    <w:p>
      <w:pPr>
        <w:pStyle w:val="FirstParagraph"/>
      </w:pPr>
      <w:r>
        <w:t xml:space="preserve">Japan Osaka is a hub for technological innovation, and the dental industry here reflects this trend. Modern Dentist practices in Japan Osaka increasingly rely on CAD/CAM systems for same-day crowns, intraoral scanners to eliminate uncomfortable impressions, and 3D CBCT imaging for precise surgical planning.</w:t>
      </w:r>
    </w:p>
    <w:p>
      <w:pPr>
        <w:pStyle w:val="BodyText"/>
      </w:pPr>
      <w:r>
        <w:t xml:space="preserve">The integration of digital workflow allows a Dentist to provide faster turnaround times and higher precision. For patients in Japan Osaka, who value efficiency and convenience, this technological edge is a significant differentiator. A forward-thinking Dentist leverages these tools to enhance diagnostic accuracy and patient comfort, thereby elevating the overall standard of care.</w:t>
      </w:r>
    </w:p>
    <w:bookmarkEnd w:id="24"/>
    <w:bookmarkStart w:id="25" w:name="slide-6-cultural-nuances-in-patient-care"/>
    <w:p>
      <w:pPr>
        <w:pStyle w:val="Heading2"/>
      </w:pPr>
      <w:r>
        <w:t xml:space="preserve">Slide 6: Cultural Nuances in Patient Care</w:t>
      </w:r>
    </w:p>
    <w:p>
      <w:pPr>
        <w:pStyle w:val="FirstParagraph"/>
      </w:pPr>
      <w:r>
        <w:t xml:space="preserve">Cultural competency is a vital aspect of practicing dentistry in Japan. In Japan Osaka, patients may exhibit specific behavioral patterns regarding pain tolerance and communication styles. A sensitive Dentist learns to read non-verbal cues and understands the concept of 'wa' (harmony) in patient interactions.</w:t>
      </w:r>
    </w:p>
    <w:p>
      <w:pPr>
        <w:pStyle w:val="BodyText"/>
      </w:pPr>
      <w:r>
        <w:t xml:space="preserve">For instance, direct confrontation or aggressive treatment planning may be perceived negatively. Instead, a Dentist must present options gently and prioritize patient autonomy while guiding them toward optimal health outcomes. Building long-term relationships is preferred over transactional visits, which means a Dentist in Japan Osaka often becomes a trusted family member for multiple generations.</w:t>
      </w:r>
    </w:p>
    <w:bookmarkEnd w:id="25"/>
    <w:bookmarkStart w:id="26" w:name="X76bd966d580f7f1e662430a14506970f5d33dfc"/>
    <w:p>
      <w:pPr>
        <w:pStyle w:val="Heading2"/>
      </w:pPr>
      <w:r>
        <w:t xml:space="preserve">Slide 7: Marketing and Community Engagement</w:t>
      </w:r>
    </w:p>
    <w:p>
      <w:pPr>
        <w:pStyle w:val="FirstParagraph"/>
      </w:pPr>
      <w:r>
        <w:t xml:space="preserve">In the competitive landscape of Japan Osaka, a Dentist cannot rely solely on word-of-mouth. Strategic marketing that respects local privacy norms while effectively communicating value is essential. This includes maintaining a pristine online presence with accurate multilingual information for international visitors.</w:t>
      </w:r>
    </w:p>
    <w:p>
      <w:pPr>
        <w:pStyle w:val="BodyText"/>
      </w:pPr>
      <w:r>
        <w:t xml:space="preserve">Community engagement also plays a crucial role. A proactive Dentist in Japan Osaka participates in local health fairs, school education programs about oral hygiene, and corporate wellness initiatives for businesses based in the Osaka business district. These activities position the Dentist as a community pillar rather than just a service provider.</w:t>
      </w:r>
    </w:p>
    <w:bookmarkEnd w:id="26"/>
    <w:bookmarkStart w:id="27" w:name="slide-8-future-trends-and-conclusion"/>
    <w:p>
      <w:pPr>
        <w:pStyle w:val="Heading2"/>
      </w:pPr>
      <w:r>
        <w:t xml:space="preserve">Slide 8: Future Trends and Conclusion</w:t>
      </w:r>
    </w:p>
    <w:p>
      <w:pPr>
        <w:pStyle w:val="FirstParagraph"/>
      </w:pPr>
      <w:r>
        <w:t xml:space="preserve">Looking ahead, the role of the Dentist in Japan Osaka will continue to evolve with demographic shifts and technological advancements. Tele-dentistry for follow-ups, AI-assisted diagnosis, and a greater focus on systemic health connections (such as diabetes management through periodontal care) are emerging trends.</w:t>
      </w:r>
    </w:p>
    <w:p>
      <w:pPr>
        <w:pStyle w:val="BodyText"/>
      </w:pPr>
      <w:r>
        <w:t xml:space="preserve">In conclusion, establishing or practicing as a Dentist in Japan Osaka requires a unique blend of clinical excellence, technological proficiency, cultural sensitivity, and business acumen. It is a rewarding path for those who understand that they are serving the vibrant and diverse population of one of Japan's most dynamic cities. Thank you for your attention to this seminar presentation.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Advanced Dental Practices in Japan Osaka</dc:title>
  <dc:creator/>
  <dc:language>en</dc:language>
  <cp:keywords/>
  <dcterms:created xsi:type="dcterms:W3CDTF">2026-07-29T21:05:16Z</dcterms:created>
  <dcterms:modified xsi:type="dcterms:W3CDTF">2026-07-29T21:05:16Z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