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Morocco</w:t>
      </w:r>
      <w:r>
        <w:t xml:space="preserve"> </w:t>
      </w:r>
      <w:r>
        <w:t xml:space="preserve">Casablanca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Dentist in Modern Healthcare: A Case Study of Morocco Casablanca</w:t>
      </w:r>
    </w:p>
    <w:p>
      <w:pPr>
        <w:pStyle w:val="BodyText"/>
      </w:pPr>
      <w:r>
        <w:rPr>
          <w:bCs/>
          <w:b/>
        </w:rPr>
        <w:t xml:space="preserve">Date:</w:t>
      </w:r>
      <w:r>
        <w:t xml:space="preserve"> </w:t>
      </w:r>
      <w:r>
        <w:t xml:space="preserve">October 2023</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comprehensive seminar on the dental landscape within one of Africa’s most dynamic urban centers. Today, we will explore the critical role of the Dentist within Morocco Casablanca. As Casablanca continues its rapid modernization, becoming a hub for business and tourism in North Africa, there is a parallel transformation occurring in healthcare infrastructure and patient expectations.</w:t>
      </w:r>
    </w:p>
    <w:p>
      <w:pPr>
        <w:pStyle w:val="BodyText"/>
      </w:pPr>
      <w:r>
        <w:t xml:space="preserve">The purpose of this presentation is to analyze how local practitioners are adapting to global standards while respecting the unique cultural fabric of the region. We will examine the shift from traditional oral care to holistic dental health, considering both public health initiatives and private sector innovations.</w:t>
      </w:r>
    </w:p>
    <w:bookmarkEnd w:id="21"/>
    <w:bookmarkStart w:id="22" w:name="Xdc87e11467800fb344b754ae6f1f79e24a9bf2e"/>
    <w:p>
      <w:pPr>
        <w:pStyle w:val="Heading2"/>
      </w:pPr>
      <w:r>
        <w:t xml:space="preserve">Slide 2: The Landscape of Dentistry in Morocco Casablanca</w:t>
      </w:r>
    </w:p>
    <w:p>
      <w:pPr>
        <w:pStyle w:val="FirstParagraph"/>
      </w:pPr>
      <w:r>
        <w:t xml:space="preserve">Morocco Casablanca serves as the economic capital of the Kingdom, and its dental sector reflects this status. Historically, access to specialized dental care was limited or expensive. However, recent years have seen a surge in private clinics opening across districts such as Maarif, Gauthier, and Anfa.</w:t>
      </w:r>
    </w:p>
    <w:p>
      <w:pPr>
        <w:pStyle w:val="BodyText"/>
      </w:pPr>
      <w:r>
        <w:t xml:space="preserve">The Dentist in this context is no longer just a technician fixing teeth; they are becoming community health educators. In Morocco Casablanca, there is a growing awareness among the middle class regarding the importance of preventive care. This shift is driven by increased internet access, international travel, and exposure to global health standards through medical tourism.</w:t>
      </w:r>
    </w:p>
    <w:bookmarkEnd w:id="22"/>
    <w:bookmarkStart w:id="23" w:name="slide-3-cultural-nuances-in-patient-care"/>
    <w:p>
      <w:pPr>
        <w:pStyle w:val="Heading2"/>
      </w:pPr>
      <w:r>
        <w:t xml:space="preserve">Slide 3: Cultural Nuances in Patient Care</w:t>
      </w:r>
    </w:p>
    <w:p>
      <w:pPr>
        <w:pStyle w:val="FirstParagraph"/>
      </w:pPr>
      <w:r>
        <w:t xml:space="preserve">To serve effectively as a Dentist in Morocco Casablanca, one must understand the cultural nuances of patient interaction. Hospitality and personal rapport are paramount in Moroccan culture. Patients expect a level of courtesy and communication that goes beyond clinical procedure.</w:t>
      </w:r>
    </w:p>
    <w:p>
      <w:pPr>
        <w:pStyle w:val="BodyText"/>
      </w:pPr>
      <w:r>
        <w:t xml:space="preserve">The relationship between the Dentist and patient is often familial in nature. Trust is built not only through technical proficiency but also through empathetic listening and clear explanation of treatment plans in local languages, such as Darija (Moroccan Arabic) or French, which remains the primary language of instruction for medical professionals in Morocco. Bridging the gap between complex medical terminology and patient understanding is a key skill for any Dentist operating in this demographic.</w:t>
      </w:r>
    </w:p>
    <w:bookmarkEnd w:id="23"/>
    <w:bookmarkStart w:id="24" w:name="X81ebab53e23b3554a91f6a83757cb4cd3238378"/>
    <w:p>
      <w:pPr>
        <w:pStyle w:val="Heading2"/>
      </w:pPr>
      <w:r>
        <w:t xml:space="preserve">Slide 4: Technological Advancements and Adoption</w:t>
      </w:r>
    </w:p>
    <w:p>
      <w:pPr>
        <w:pStyle w:val="FirstParagraph"/>
      </w:pPr>
      <w:r>
        <w:t xml:space="preserve">The modernization of Morocco Casablanca has facilitated the adoption of cutting-edge dental technology. Leading clinics in the city are now utilizing digital radiography, intraoral scanners, and CAD/CAM systems for same-day restorations.</w:t>
      </w:r>
    </w:p>
    <w:p>
      <w:pPr>
        <w:pStyle w:val="BodyText"/>
      </w:pPr>
      <w:r>
        <w:t xml:space="preserve">This technological leap allows the Dentist to provide more precise diagnoses and less invasive treatments. For instance, ceramic veneers and implant technologies have become increasingly accessible. The availability of these technologies in Morocco Casablanca is not only improving patient outcomes but also enhancing the city's reputation as a destination for dental tourism within Africa and Europe.</w:t>
      </w:r>
    </w:p>
    <w:bookmarkEnd w:id="24"/>
    <w:bookmarkStart w:id="25" w:name="X9818589a89c3c78dd9aa0a34aa01ebb781823a1"/>
    <w:p>
      <w:pPr>
        <w:pStyle w:val="Heading2"/>
      </w:pPr>
      <w:r>
        <w:t xml:space="preserve">Slide 5: Public Health Challenges and Opportunities</w:t>
      </w:r>
    </w:p>
    <w:p>
      <w:pPr>
        <w:pStyle w:val="FirstParagraph"/>
      </w:pPr>
      <w:r>
        <w:t xml:space="preserve">Despite private sector growth, significant challenges remain in the public health sphere. Dental caries and periodontal disease remain prevalent, particularly in underserved areas of Morocco Casablanca. The role of the Dentist extends to public advocacy.</w:t>
      </w:r>
    </w:p>
    <w:p>
      <w:pPr>
        <w:pStyle w:val="BodyText"/>
      </w:pPr>
      <w:r>
        <w:t xml:space="preserve">Collaboration with government bodies is essential for implementing nationwide oral hygiene campaigns in schools. The integration of dental health into primary care protocols is an emerging priority. Dentists must advocate for fluoride varnish programs and regular screenings, recognizing that oral health is intrinsically linked to systemic health conditions such as diabetes and cardiovascular disease.</w:t>
      </w:r>
    </w:p>
    <w:bookmarkEnd w:id="25"/>
    <w:bookmarkStart w:id="26" w:name="slide-6-the-rise-of-dental-tourism"/>
    <w:p>
      <w:pPr>
        <w:pStyle w:val="Heading2"/>
      </w:pPr>
      <w:r>
        <w:t xml:space="preserve">Slide 6: The Rise of Dental Tourism</w:t>
      </w:r>
    </w:p>
    <w:p>
      <w:pPr>
        <w:pStyle w:val="FirstParagraph"/>
      </w:pPr>
      <w:r>
        <w:t xml:space="preserve">Morocco Casablanca is strategically positioned to benefit from the growing trend of dental tourism. Patients from Europe and neighboring African nations often seek high-quality care at a fraction of the cost found in their home countries.</w:t>
      </w:r>
    </w:p>
    <w:p>
      <w:pPr>
        <w:pStyle w:val="BodyText"/>
      </w:pPr>
      <w:r>
        <w:t xml:space="preserve">For the Dentist, this presents an opportunity for professional exchange and revenue growth. However, it also raises standards for service delivery. Clinics must offer concierge-style services, including airport transfers and multilingual support staff. The competitive nature of dental tourism in Morocco Casablanca drives innovation and forces practitioners to continuously upgrade their skills to remain attractive to international clients.</w:t>
      </w:r>
    </w:p>
    <w:bookmarkEnd w:id="26"/>
    <w:bookmarkStart w:id="27" w:name="X036e1d9cc014e28800d7157e38b123fe92a54ca"/>
    <w:p>
      <w:pPr>
        <w:pStyle w:val="Heading2"/>
      </w:pPr>
      <w:r>
        <w:t xml:space="preserve">Slide 7: Education, Ethics, and Continuous Professional Development</w:t>
      </w:r>
    </w:p>
    <w:p>
      <w:pPr>
        <w:pStyle w:val="FirstParagraph"/>
      </w:pPr>
      <w:r>
        <w:t xml:space="preserve">Maintaining high ethical standards is crucial for the credibility of the Dentist in Morocco Casablanca. The dental profession is regulated by national councils that enforce strict codes of ethics regarding advertising, patient consent, and infection control.</w:t>
      </w:r>
    </w:p>
    <w:p>
      <w:pPr>
        <w:pStyle w:val="BodyText"/>
      </w:pPr>
      <w:r>
        <w:t xml:space="preserve">Continuous Professional Development (CPD) has become a mandatory component for practitioners. Universities in Casablanca are updating their curricula to include more clinical hours and exposure to international case studies. Furthermore, local dental associations frequently host seminars and workshops, ensuring that the Dentist stays abreast of the latest research in materials science, anesthesia techniques, and pain management.</w:t>
      </w:r>
    </w:p>
    <w:bookmarkEnd w:id="27"/>
    <w:bookmarkStart w:id="28" w:name="X2460e0834e0a651a72ed4d68a4b99e110d3f841"/>
    <w:p>
      <w:pPr>
        <w:pStyle w:val="Heading2"/>
      </w:pPr>
      <w:r>
        <w:t xml:space="preserve">Slide 8: Future Outlook and Strategic Recommendations</w:t>
      </w:r>
    </w:p>
    <w:p>
      <w:pPr>
        <w:pStyle w:val="FirstParagraph"/>
      </w:pPr>
      <w:r>
        <w:t xml:space="preserve">Looking ahead, the trajectory for dentistry in Morocco Casablanca is positive. We anticipate a greater integration of tele-dentistry for initial consultations, particularly benefiting those with mobility issues or those residing in remote suburbs of the city.</w:t>
      </w:r>
    </w:p>
    <w:p>
      <w:pPr>
        <w:pStyle w:val="BodyText"/>
      </w:pPr>
      <w:r>
        <w:t xml:space="preserve">We recommend that future Dentists focus on specialization and interdisciplinary collaboration. The mouth is not isolated; it connects to the whole body. As such, collaboration with cardiologists, endocrinologists, and sleep specialists will become more common. By embracing technology, respecting cultural nuances, and prioritizing preventive education, the Dental profession in Morocco Casablanca can set a benchmark for quality care in the broader North African region.</w:t>
      </w:r>
    </w:p>
    <w:bookmarkEnd w:id="28"/>
    <w:bookmarkStart w:id="29" w:name="slide-9-conclusion"/>
    <w:p>
      <w:pPr>
        <w:pStyle w:val="Heading2"/>
      </w:pPr>
      <w:r>
        <w:t xml:space="preserve">Slide 9: Conclusion</w:t>
      </w:r>
    </w:p>
    <w:p>
      <w:pPr>
        <w:pStyle w:val="FirstParagraph"/>
      </w:pPr>
      <w:r>
        <w:t xml:space="preserve">In conclusion, the role of the Dentist in Morocco Casablanca is multifaceted. It requires a blend of technical excellence, cultural sensitivity, and entrepreneurial spirit. The city's vibrant energy provides a unique backdrop for innovation in oral health.</w:t>
      </w:r>
    </w:p>
    <w:p>
      <w:pPr>
        <w:pStyle w:val="BodyText"/>
      </w:pPr>
      <w:r>
        <w:t xml:space="preserve">As we move forward, it is imperative that stakeholders—educators, policymakers, and practitioners—work together to ensure that high-quality dental care is accessible to all citizens of Morocco Casablanca. Thank you for your attention. The floor is now open for questions regarding the specific challenges faced by Dentists in this dynamic market.</w:t>
      </w:r>
    </w:p>
    <w:bookmarkEnd w:id="29"/>
    <w:p>
      <w:pPr>
        <w:pStyle w:val="BodyText"/>
      </w:pPr>
      <w:r>
        <w:t xml:space="preserve">© 2023 Seminar Series on Healthcare Development in North Africa.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Dentist in Morocco Casablanca</dc:title>
  <dc:creator/>
  <dc:language>en</dc:language>
  <cp:keywords/>
  <dcterms:created xsi:type="dcterms:W3CDTF">2026-07-29T11:52:09Z</dcterms:created>
  <dcterms:modified xsi:type="dcterms:W3CDTF">2026-07-29T11:52:09Z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