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Modern</w:t>
      </w:r>
      <w:r>
        <w:t xml:space="preserve"> </w:t>
      </w:r>
      <w:r>
        <w:t xml:space="preserve">Dentistry</w:t>
      </w:r>
      <w:r>
        <w:t xml:space="preserve"> </w:t>
      </w:r>
      <w:r>
        <w:t xml:space="preserve">in</w:t>
      </w:r>
      <w:r>
        <w:t xml:space="preserve"> </w:t>
      </w:r>
      <w:r>
        <w:t xml:space="preserve">Moscow,</w:t>
      </w:r>
      <w:r>
        <w:t xml:space="preserve"> </w:t>
      </w:r>
      <w:r>
        <w:t xml:space="preserve">Russia</w:t>
      </w:r>
    </w:p>
    <w:bookmarkStart w:id="21" w:name="X41e18c1522541a297d421a3e907200415aeb2d7"/>
    <w:p>
      <w:pPr>
        <w:pStyle w:val="Heading1"/>
      </w:pPr>
      <w:r>
        <w:t xml:space="preserve">Seminar Presentation Slides: Modern Dental Care in Russia Moscow</w:t>
      </w:r>
    </w:p>
    <w:bookmarkStart w:id="20" w:name="title-slide"/>
    <w:p>
      <w:pPr>
        <w:pStyle w:val="Heading2"/>
      </w:pPr>
      <w:r>
        <w:t xml:space="preserve">Title Slide</w:t>
      </w:r>
    </w:p>
    <w:p>
      <w:pPr>
        <w:pStyle w:val="FirstParagraph"/>
      </w:pPr>
      <w:r>
        <w:rPr>
          <w:bCs/>
          <w:b/>
        </w:rPr>
        <w:t xml:space="preserve">Presentation Title:</w:t>
      </w:r>
      <w:r>
        <w:t xml:space="preserve"> </w:t>
      </w:r>
      <w:r>
        <w:t xml:space="preserve">Advancements and Challenges in Contemporary Dentistry within the Russian Capital.</w:t>
      </w:r>
    </w:p>
    <w:p>
      <w:pPr>
        <w:pStyle w:val="BodyText"/>
      </w:pPr>
      <w:r>
        <w:rPr>
          <w:bCs/>
          <w:b/>
        </w:rPr>
        <w:t xml:space="preserve">Audience:</w:t>
      </w:r>
      <w:r>
        <w:t xml:space="preserve"> </w:t>
      </w:r>
      <w:r>
        <w:t xml:space="preserve">International Medical Professionals, Local Healthcare Administrators, and Dental Students.</w:t>
      </w:r>
    </w:p>
    <w:p>
      <w:pPr>
        <w:pStyle w:val="BodyText"/>
      </w:pPr>
      <w:r>
        <w:rPr>
          <w:bCs/>
          <w:b/>
        </w:rPr>
        <w:t xml:space="preserve">Venue Focus:</w:t>
      </w:r>
      <w:r>
        <w:t xml:space="preserve"> </w:t>
      </w:r>
      <w:r>
        <w:t xml:space="preserve">Russia Moscow.</w:t>
      </w:r>
    </w:p>
    <w:p>
      <w:r>
        <w:pict>
          <v:rect style="width:0;height:1.5pt" o:hralign="center" o:hrstd="t" o:hr="t"/>
        </w:pict>
      </w:r>
    </w:p>
    <w:bookmarkEnd w:id="20"/>
    <w:bookmarkEnd w:id="21"/>
    <w:bookmarkStart w:id="22" w:name="seminar-presentation-slides-agenda"/>
    <w:p>
      <w:pPr>
        <w:pStyle w:val="Heading1"/>
      </w:pPr>
      <w:r>
        <w:t xml:space="preserve">Seminar Presentation Slides: Agenda</w:t>
      </w:r>
    </w:p>
    <w:p>
      <w:pPr>
        <w:numPr>
          <w:ilvl w:val="0"/>
          <w:numId w:val="1001"/>
        </w:numPr>
        <w:pStyle w:val="Compact"/>
      </w:pPr>
      <w:r>
        <w:rPr>
          <w:bCs/>
          <w:b/>
        </w:rPr>
        <w:t xml:space="preserve">Welcome and Introduction:</w:t>
      </w:r>
      <w:r>
        <w:t xml:space="preserve"> </w:t>
      </w:r>
      <w:r>
        <w:t xml:space="preserve">Setting the stage for modern healthcare.</w:t>
      </w:r>
    </w:p>
    <w:p>
      <w:pPr>
        <w:numPr>
          <w:ilvl w:val="0"/>
          <w:numId w:val="1001"/>
        </w:numPr>
        <w:pStyle w:val="Compact"/>
      </w:pPr>
      <w:r>
        <w:rPr>
          <w:bCs/>
          <w:b/>
        </w:rPr>
        <w:t xml:space="preserve">The Landscape of Russia Moscow:</w:t>
      </w:r>
      <w:r>
        <w:t xml:space="preserve"> </w:t>
      </w:r>
      <w:r>
        <w:t xml:space="preserve">Understanding the unique demographic and geographical context.</w:t>
      </w:r>
    </w:p>
    <w:p>
      <w:pPr>
        <w:numPr>
          <w:ilvl w:val="0"/>
          <w:numId w:val="1001"/>
        </w:numPr>
        <w:pStyle w:val="Compact"/>
      </w:pPr>
      <w:r>
        <w:rPr>
          <w:bCs/>
          <w:b/>
        </w:rPr>
        <w:t xml:space="preserve">The Role of the Dentist:</w:t>
      </w:r>
      <w:r>
        <w:t xml:space="preserve"> </w:t>
      </w:r>
      <w:r>
        <w:t xml:space="preserve">Shifting paradigms from repair to prevention and aesthetics.</w:t>
      </w:r>
    </w:p>
    <w:p>
      <w:pPr>
        <w:numPr>
          <w:ilvl w:val="0"/>
          <w:numId w:val="1001"/>
        </w:numPr>
        <w:pStyle w:val="Compact"/>
      </w:pPr>
      <w:r>
        <w:rPr>
          <w:bCs/>
          <w:b/>
        </w:rPr>
        <w:t xml:space="preserve">Clinical Innovations in Russia Moscow:</w:t>
      </w:r>
      <w:r>
        <w:t xml:space="preserve"> </w:t>
      </w:r>
      <w:r>
        <w:t xml:space="preserve">Technology adoption rates in Russian capital clinics.</w:t>
      </w:r>
    </w:p>
    <w:p>
      <w:pPr>
        <w:numPr>
          <w:ilvl w:val="0"/>
          <w:numId w:val="1001"/>
        </w:numPr>
        <w:pStyle w:val="Compact"/>
      </w:pPr>
      <w:r>
        <w:rPr>
          <w:bCs/>
          <w:b/>
        </w:rPr>
        <w:t xml:space="preserve">Patient Expectations:</w:t>
      </w:r>
      <w:r>
        <w:t xml:space="preserve"> </w:t>
      </w:r>
      <w:r>
        <w:t xml:space="preserve">The demand for comfort, luxury, and international standards.</w:t>
      </w:r>
    </w:p>
    <w:p>
      <w:pPr>
        <w:numPr>
          <w:ilvl w:val="0"/>
          <w:numId w:val="1001"/>
        </w:numPr>
        <w:pStyle w:val="Compact"/>
      </w:pPr>
      <w:r>
        <w:rPr>
          <w:bCs/>
          <w:b/>
        </w:rPr>
        <w:t xml:space="preserve">Economic Factors:</w:t>
      </w:r>
      <w:r>
        <w:t xml:space="preserve"> </w:t>
      </w:r>
      <w:r>
        <w:t xml:space="preserve">Navigating the financial landscape of dental services in Russia Moscow.</w:t>
      </w:r>
    </w:p>
    <w:p>
      <w:pPr>
        <w:numPr>
          <w:ilvl w:val="0"/>
          <w:numId w:val="1001"/>
        </w:numPr>
        <w:pStyle w:val="Compact"/>
      </w:pPr>
      <w:r>
        <w:rPr>
          <w:bCs/>
          <w:b/>
        </w:rPr>
        <w:t xml:space="preserve">Closing Remarks and Q&amp;A</w:t>
      </w:r>
    </w:p>
    <w:bookmarkEnd w:id="22"/>
    <w:bookmarkStart w:id="23" w:name="the-unique-context-of-russia-moscow"/>
    <w:p>
      <w:pPr>
        <w:pStyle w:val="Heading1"/>
      </w:pPr>
      <w:r>
        <w:t xml:space="preserve">The Unique Context of Russia Moscow</w:t>
      </w:r>
    </w:p>
    <w:p>
      <w:pPr>
        <w:pStyle w:val="FirstParagraph"/>
      </w:pPr>
      <w:r>
        <w:t xml:space="preserve">Moscow is not just a city; it is the heartbeat of Russia. As the capital, Russia Moscow boasts a population exceeding twelve million residents. This density creates a unique challenge for healthcare providers: the need to treat high volumes of patients without compromising quality.</w:t>
      </w:r>
    </w:p>
    <w:p>
      <w:pPr>
        <w:pStyle w:val="BodyText"/>
      </w:pPr>
      <w:r>
        <w:t xml:space="preserve">The demographic in Russia Moscow is diverse, ranging from young professionals in business districts like Moscow City to established families in historic neighborhoods. The</w:t>
      </w:r>
      <w:r>
        <w:t xml:space="preserve"> </w:t>
      </w:r>
      <w:r>
        <w:rPr>
          <w:bCs/>
          <w:b/>
        </w:rPr>
        <w:t xml:space="preserve">Seminar Presentation Slides</w:t>
      </w:r>
      <w:r>
        <w:t xml:space="preserve"> </w:t>
      </w:r>
      <w:r>
        <w:t xml:space="preserve">aim to highlight how a modern</w:t>
      </w:r>
      <w:r>
        <w:t xml:space="preserve"> </w:t>
      </w:r>
      <w:r>
        <w:rPr>
          <w:bCs/>
          <w:b/>
        </w:rPr>
        <w:t xml:space="preserve">Dentist</w:t>
      </w:r>
      <w:r>
        <w:t xml:space="preserve"> </w:t>
      </w:r>
      <w:r>
        <w:t xml:space="preserve">must adapt their practice to serve this eclectic mix of people.</w:t>
      </w:r>
    </w:p>
    <w:p>
      <w:pPr>
        <w:pStyle w:val="BodyText"/>
      </w:pPr>
      <w:r>
        <w:t xml:space="preserve">The climate also plays a role. Residents of Russia Moscow endure harsh winters, which can sometimes correlate with increased rates of dental pain and acute conditions requiring emergency care in December and January.</w:t>
      </w:r>
    </w:p>
    <w:bookmarkEnd w:id="23"/>
    <w:bookmarkStart w:id="24" w:name="the-evolving-role-of-the-dentist"/>
    <w:p>
      <w:pPr>
        <w:pStyle w:val="Heading1"/>
      </w:pPr>
      <w:r>
        <w:t xml:space="preserve">The Evolving Role of the Dentist</w:t>
      </w:r>
    </w:p>
    <w:p>
      <w:pPr>
        <w:pStyle w:val="FirstParagraph"/>
      </w:pPr>
      <w:r>
        <w:t xml:space="preserve">Gone are the days when a</w:t>
      </w:r>
      <w:r>
        <w:t xml:space="preserve"> </w:t>
      </w:r>
      <w:r>
        <w:rPr>
          <w:bCs/>
          <w:b/>
        </w:rPr>
        <w:t xml:space="preserve">Dentist</w:t>
      </w:r>
      <w:r>
        <w:t xml:space="preserve"> </w:t>
      </w:r>
      <w:r>
        <w:t xml:space="preserve">was simply viewed as someone who fixes cavities. In the contemporary context of Russia Moscow, the role has expanded significantly.</w:t>
      </w:r>
    </w:p>
    <w:p>
      <w:pPr>
        <w:pStyle w:val="BodyText"/>
      </w:pPr>
      <w:r>
        <w:rPr>
          <w:bCs/>
          <w:b/>
        </w:rPr>
        <w:t xml:space="preserve">Multidisciplinary Care:</w:t>
      </w:r>
      <w:r>
        <w:t xml:space="preserve"> </w:t>
      </w:r>
      <w:r>
        <w:t xml:space="preserve">Modern dental practitioners in Russia Moscow are expected to be experts in orthodontics, periodontics, and implantology. A general practitioner often coordinates with specialists within their own clinic or network.</w:t>
      </w:r>
    </w:p>
    <w:p>
      <w:pPr>
        <w:pStyle w:val="BodyText"/>
      </w:pPr>
      <w:r>
        <w:rPr>
          <w:bCs/>
          <w:b/>
        </w:rPr>
        <w:t xml:space="preserve">Patient Education:</w:t>
      </w:r>
      <w:r>
        <w:t xml:space="preserve"> </w:t>
      </w:r>
      <w:r>
        <w:t xml:space="preserve">A critical part of the modern</w:t>
      </w:r>
      <w:r>
        <w:t xml:space="preserve"> </w:t>
      </w:r>
      <w:r>
        <w:rPr>
          <w:bCs/>
          <w:b/>
        </w:rPr>
        <w:t xml:space="preserve">Dentist</w:t>
      </w:r>
      <w:r>
        <w:t xml:space="preserve">'s job is educating patients on oral hygiene. In Russia Moscow, public awareness campaigns are becoming more frequent, urging residents to visit the dentist not just for pain, but for routine check-ups.</w:t>
      </w:r>
    </w:p>
    <w:p>
      <w:pPr>
        <w:pStyle w:val="BodyText"/>
      </w:pPr>
      <w:r>
        <w:rPr>
          <w:bCs/>
          <w:b/>
        </w:rPr>
        <w:t xml:space="preserve">Aesthetic Focus:</w:t>
      </w:r>
      <w:r>
        <w:t xml:space="preserve"> </w:t>
      </w:r>
      <w:r>
        <w:t xml:space="preserve">There is a growing demand for aesthetic dentistry. Residents in Russia Moscow want teeth that are white and perfectly aligned. This has driven the market toward veneers, whitening procedures, and clear aligner therapies rather than traditional braces alone.</w:t>
      </w:r>
    </w:p>
    <w:bookmarkEnd w:id="24"/>
    <w:bookmarkStart w:id="25" w:name="clinical-innovations-in-russia-moscow"/>
    <w:p>
      <w:pPr>
        <w:pStyle w:val="Heading1"/>
      </w:pPr>
      <w:r>
        <w:t xml:space="preserve">Clinical Innovations in Russia Moscow</w:t>
      </w:r>
    </w:p>
    <w:p>
      <w:pPr>
        <w:pStyle w:val="FirstParagraph"/>
      </w:pPr>
      <w:r>
        <w:t xml:space="preserve">The healthcare infrastructure in Russia Moscow is rapidly modernizing. Many clinics located in the capital have adopted cutting-edge technologies that rival those found in Western Europe.</w:t>
      </w:r>
    </w:p>
    <w:p>
      <w:pPr>
        <w:numPr>
          <w:ilvl w:val="0"/>
          <w:numId w:val="1002"/>
        </w:numPr>
        <w:pStyle w:val="Compact"/>
      </w:pPr>
      <w:r>
        <w:rPr>
          <w:bCs/>
          <w:b/>
        </w:rPr>
        <w:t xml:space="preserve">Digital Imaging:</w:t>
      </w:r>
      <w:r>
        <w:t xml:space="preserve"> </w:t>
      </w:r>
      <w:r>
        <w:t xml:space="preserve">Cone Beam CT scans are standard for implant planning. This reduces radiation exposure and improves accuracy for a</w:t>
      </w:r>
      <w:r>
        <w:t xml:space="preserve"> </w:t>
      </w:r>
      <w:r>
        <w:rPr>
          <w:bCs/>
          <w:b/>
        </w:rPr>
        <w:t xml:space="preserve">Dentist</w:t>
      </w:r>
      <w:r>
        <w:t xml:space="preserve">.</w:t>
      </w:r>
    </w:p>
    <w:p>
      <w:pPr>
        <w:numPr>
          <w:ilvl w:val="0"/>
          <w:numId w:val="1002"/>
        </w:numPr>
        <w:pStyle w:val="Compact"/>
      </w:pPr>
      <w:r>
        <w:rPr>
          <w:bCs/>
          <w:b/>
        </w:rPr>
        <w:t xml:space="preserve">Intraoral Scanners:</w:t>
      </w:r>
      <w:r>
        <w:t xml:space="preserve"> </w:t>
      </w:r>
      <w:r>
        <w:t xml:space="preserve">The use of digital impressions is replacing traditional putty molds in many high-end clinics in Russia Moscow. This enhances patient comfort.</w:t>
      </w:r>
    </w:p>
    <w:p>
      <w:pPr>
        <w:numPr>
          <w:ilvl w:val="0"/>
          <w:numId w:val="1002"/>
        </w:numPr>
        <w:pStyle w:val="Compact"/>
      </w:pPr>
      <w:r>
        <w:rPr>
          <w:bCs/>
          <w:b/>
        </w:rPr>
        <w:t xml:space="preserve">Laser Dentistry:</w:t>
      </w:r>
      <w:r>
        <w:t xml:space="preserve"> </w:t>
      </w:r>
      <w:r>
        <w:t xml:space="preserve">Lasers are increasingly used for soft tissue procedures and treating gum disease, offering faster recovery times.</w:t>
      </w:r>
    </w:p>
    <w:p>
      <w:pPr>
        <w:pStyle w:val="FirstParagraph"/>
      </w:pPr>
      <w:r>
        <w:t xml:space="preserve">These technologies allow the</w:t>
      </w:r>
      <w:r>
        <w:t xml:space="preserve"> </w:t>
      </w:r>
      <w:r>
        <w:rPr>
          <w:bCs/>
          <w:b/>
        </w:rPr>
        <w:t xml:space="preserve">Dentist</w:t>
      </w:r>
      <w:r>
        <w:t xml:space="preserve"> </w:t>
      </w:r>
      <w:r>
        <w:t xml:space="preserve">to provide more precise diagnoses and treatment plans, which is crucial in a competitive market like Russia Moscow.</w:t>
      </w:r>
    </w:p>
    <w:bookmarkEnd w:id="25"/>
    <w:bookmarkStart w:id="26" w:name="patient-expectations-the-moscow-standard"/>
    <w:p>
      <w:pPr>
        <w:pStyle w:val="Heading1"/>
      </w:pPr>
      <w:r>
        <w:t xml:space="preserve">Patient Expectations: The Moscow Standard</w:t>
      </w:r>
    </w:p>
    <w:p>
      <w:pPr>
        <w:pStyle w:val="FirstParagraph"/>
      </w:pPr>
      <w:r>
        <w:t xml:space="preserve">The residents of Russia Moscow have high expectations for healthcare services. They are well-traveled and often compare their local dental care to experiences abroad.</w:t>
      </w:r>
    </w:p>
    <w:p>
      <w:pPr>
        <w:pStyle w:val="BodyText"/>
      </w:pPr>
      <w:r>
        <w:rPr>
          <w:bCs/>
          <w:b/>
        </w:rPr>
        <w:t xml:space="preserve">Service Quality:</w:t>
      </w:r>
      <w:r>
        <w:t xml:space="preserve"> </w:t>
      </w:r>
      <w:r>
        <w:t xml:space="preserve">In Russia Moscow, the "soft skills" of a</w:t>
      </w:r>
      <w:r>
        <w:t xml:space="preserve"> </w:t>
      </w:r>
      <w:r>
        <w:rPr>
          <w:bCs/>
          <w:b/>
        </w:rPr>
        <w:t xml:space="preserve">Dentist</w:t>
      </w:r>
      <w:r>
        <w:t xml:space="preserve"> </w:t>
      </w:r>
      <w:r>
        <w:t xml:space="preserve">are just as important as their technical skills. Punctuality, clean facilities, multilingual staff (English and Russian), and empathetic communication are mandatory requirements for success.</w:t>
      </w:r>
    </w:p>
    <w:p>
      <w:pPr>
        <w:pStyle w:val="BodyText"/>
      </w:pPr>
      <w:r>
        <w:rPr>
          <w:bCs/>
          <w:b/>
        </w:rPr>
        <w:t xml:space="preserve">Treatment Plans:</w:t>
      </w:r>
      <w:r>
        <w:t xml:space="preserve"> </w:t>
      </w:r>
      <w:r>
        <w:t xml:space="preserve">Patients expect transparent pricing. While the economic situation can fluctuate, patients in Russia Moscow demand clear breakdowns of costs before treatment begins. There is little tolerance for hidden fees or unexpected surprises during the procedure.</w:t>
      </w:r>
    </w:p>
    <w:p>
      <w:pPr>
        <w:pStyle w:val="BodyText"/>
      </w:pPr>
      <w:r>
        <w:rPr>
          <w:bCs/>
          <w:b/>
        </w:rPr>
        <w:t xml:space="preserve">Safety and Hygiene:</w:t>
      </w:r>
      <w:r>
        <w:t xml:space="preserve"> </w:t>
      </w:r>
      <w:r>
        <w:t xml:space="preserve">Given recent global health events, sterilization protocols in Russia Moscow have become stricter than ever. Patients actively look for clinics that demonstrate rigorous infection control standards.</w:t>
      </w:r>
    </w:p>
    <w:bookmarkEnd w:id="26"/>
    <w:bookmarkStart w:id="27" w:name="economic-factors-and-market-dynamics"/>
    <w:p>
      <w:pPr>
        <w:pStyle w:val="Heading1"/>
      </w:pPr>
      <w:r>
        <w:t xml:space="preserve">Economic Factors and Market Dynamics</w:t>
      </w:r>
    </w:p>
    <w:p>
      <w:pPr>
        <w:pStyle w:val="FirstParagraph"/>
      </w:pPr>
      <w:r>
        <w:t xml:space="preserve">The dental market in Russia Moscow is highly segmented. It ranges from budget-friendly municipal clinics to ultra-luxury private practices.</w:t>
      </w:r>
    </w:p>
    <w:p>
      <w:pPr>
        <w:numPr>
          <w:ilvl w:val="0"/>
          <w:numId w:val="1003"/>
        </w:numPr>
        <w:pStyle w:val="Compact"/>
      </w:pPr>
      <w:r>
        <w:rPr>
          <w:bCs/>
          <w:b/>
        </w:rPr>
        <w:t xml:space="preserve">Municipal Healthcare:</w:t>
      </w:r>
      <w:r>
        <w:t xml:space="preserve"> </w:t>
      </w:r>
      <w:r>
        <w:t xml:space="preserve">Funded by the state, these facilities serve a large portion of the population but often face resource constraints and long waiting times.</w:t>
      </w:r>
    </w:p>
    <w:p>
      <w:pPr>
        <w:numPr>
          <w:ilvl w:val="0"/>
          <w:numId w:val="1003"/>
        </w:numPr>
        <w:pStyle w:val="Compact"/>
      </w:pPr>
      <w:r>
        <w:rPr>
          <w:bCs/>
          <w:b/>
        </w:rPr>
        <w:t xml:space="preserve">Private Sector:</w:t>
      </w:r>
      <w:r>
        <w:t xml:space="preserve"> </w:t>
      </w:r>
      <w:r>
        <w:t xml:space="preserve">This is where most innovation occurs. The private dental market in Russia Moscow attracts significant investment. A</w:t>
      </w:r>
      <w:r>
        <w:t xml:space="preserve"> </w:t>
      </w:r>
      <w:r>
        <w:rPr>
          <w:bCs/>
          <w:b/>
        </w:rPr>
        <w:t xml:space="preserve">Dentist</w:t>
      </w:r>
      <w:r>
        <w:t xml:space="preserve"> </w:t>
      </w:r>
      <w:r>
        <w:t xml:space="preserve">working here must navigate import restrictions on equipment and materials, often looking for alternative suppliers from Asia or domestic manufacturers.</w:t>
      </w:r>
    </w:p>
    <w:p>
      <w:pPr>
        <w:pStyle w:val="FirstParagraph"/>
      </w:pPr>
      <w:r>
        <w:t xml:space="preserve">Economic fluctuations impact the affordability of elective cosmetic procedures. However, restorative and emergency dental care remains a consistent necessity for residents of Russia Moscow.</w:t>
      </w:r>
    </w:p>
    <w:bookmarkEnd w:id="27"/>
    <w:bookmarkStart w:id="28" w:name="cultural-nuances-in-dentistry"/>
    <w:p>
      <w:pPr>
        <w:pStyle w:val="Heading1"/>
      </w:pPr>
      <w:r>
        <w:t xml:space="preserve">Cultural Nuances in Dentistry</w:t>
      </w:r>
    </w:p>
    <w:p>
      <w:pPr>
        <w:pStyle w:val="FirstParagraph"/>
      </w:pPr>
      <w:r>
        <w:t xml:space="preserve">A successful</w:t>
      </w:r>
      <w:r>
        <w:t xml:space="preserve"> </w:t>
      </w:r>
      <w:r>
        <w:rPr>
          <w:bCs/>
          <w:b/>
        </w:rPr>
        <w:t xml:space="preserve">Dentist</w:t>
      </w:r>
      <w:r>
        <w:t xml:space="preserve"> </w:t>
      </w:r>
      <w:r>
        <w:t xml:space="preserve">operating in Russia Moscow must understand cultural nuances. Trust is built slowly.</w:t>
      </w:r>
    </w:p>
    <w:p>
      <w:pPr>
        <w:numPr>
          <w:ilvl w:val="0"/>
          <w:numId w:val="1004"/>
        </w:numPr>
        <w:pStyle w:val="Compact"/>
      </w:pPr>
      <w:r>
        <w:rPr>
          <w:bCs/>
          <w:b/>
        </w:rPr>
        <w:t xml:space="preserve">Pain Tolerance:</w:t>
      </w:r>
      <w:r>
        <w:t xml:space="preserve"> </w:t>
      </w:r>
      <w:r>
        <w:t xml:space="preserve">Historically, there has been a cultural stigma regarding dental visits and fear of anesthesia. A modern approach involves extensive pain management strategies to overcome this anxiety.</w:t>
      </w:r>
    </w:p>
    <w:p>
      <w:pPr>
        <w:numPr>
          <w:ilvl w:val="0"/>
          <w:numId w:val="1004"/>
        </w:numPr>
        <w:pStyle w:val="Compact"/>
      </w:pPr>
      <w:r>
        <w:rPr>
          <w:bCs/>
          <w:b/>
        </w:rPr>
        <w:t xml:space="preserve">Sugar Consumption:</w:t>
      </w:r>
      <w:r>
        <w:t xml:space="preserve"> </w:t>
      </w:r>
      <w:r>
        <w:t xml:space="preserve">Despite health warnings, tea with sugar remains a staple in Russian culture. The</w:t>
      </w:r>
      <w:r>
        <w:t xml:space="preserve"> </w:t>
      </w:r>
      <w:r>
        <w:rPr>
          <w:bCs/>
          <w:b/>
        </w:rPr>
        <w:t xml:space="preserve">Dentist</w:t>
      </w:r>
      <w:r>
        <w:t xml:space="preserve"> </w:t>
      </w:r>
      <w:r>
        <w:t xml:space="preserve">must address the high prevalence of enamel erosion and cavities associated with dietary habits specific to Russia Moscow.</w:t>
      </w:r>
    </w:p>
    <w:p>
      <w:pPr>
        <w:pStyle w:val="FirstParagraph"/>
      </w:pPr>
      <w:r>
        <w:t xml:space="preserve">Educational seminars for local staff in Russia Moscow should focus on de-escalating patient anxiety through gentle communication techniques.</w:t>
      </w:r>
    </w:p>
    <w:bookmarkEnd w:id="28"/>
    <w:bookmarkStart w:id="29" w:name="the-future-of-dentistry-in-russia-moscow"/>
    <w:p>
      <w:pPr>
        <w:pStyle w:val="Heading1"/>
      </w:pPr>
      <w:r>
        <w:t xml:space="preserve">The Future of Dentistry in Russia Moscow</w:t>
      </w:r>
    </w:p>
    <w:p>
      <w:pPr>
        <w:pStyle w:val="FirstParagraph"/>
      </w:pPr>
      <w:r>
        <w:t xml:space="preserve">Looking ahead, the integration of artificial intelligence (AI) in diagnostic imaging is expected to grow rapidly. Clinics in Russia Moscow are beginning to utilize AI software that can detect caries and periodontal issues on X-rays with greater speed than human eyes alone.</w:t>
      </w:r>
    </w:p>
    <w:p>
      <w:pPr>
        <w:numPr>
          <w:ilvl w:val="0"/>
          <w:numId w:val="1005"/>
        </w:numPr>
        <w:pStyle w:val="Compact"/>
      </w:pPr>
      <w:r>
        <w:t xml:space="preserve">Tele-dentistry: Initial consultations via video calls are becoming more common in Russia Moscow, allowing for triage before an in-person visit.</w:t>
      </w:r>
    </w:p>
    <w:p>
      <w:pPr>
        <w:numPr>
          <w:ilvl w:val="0"/>
          <w:numId w:val="1005"/>
        </w:numPr>
        <w:pStyle w:val="Compact"/>
      </w:pPr>
      <w:r>
        <w:rPr>
          <w:bCs/>
          <w:b/>
        </w:rPr>
        <w:t xml:space="preserve">Eco-friendly Dentistry:</w:t>
      </w:r>
      <w:r>
        <w:t xml:space="preserve"> </w:t>
      </w:r>
      <w:r>
        <w:t xml:space="preserve">There is a nascent but growing trend towards sustainable practices, such as recyclable amalgam waste disposal and energy-efficient equipment.</w:t>
      </w:r>
    </w:p>
    <w:p>
      <w:pPr>
        <w:pStyle w:val="FirstParagraph"/>
      </w:pPr>
      <w:r>
        <w:t xml:space="preserve">The future belongs to the adaptive</w:t>
      </w:r>
      <w:r>
        <w:t xml:space="preserve"> </w:t>
      </w:r>
      <w:r>
        <w:rPr>
          <w:bCs/>
          <w:b/>
        </w:rPr>
        <w:t xml:space="preserve">Dentist</w:t>
      </w:r>
      <w:r>
        <w:t xml:space="preserve">, one who embraces technology while maintaining the human touch required in a bustling metropolis like Russia Moscow.</w:t>
      </w:r>
    </w:p>
    <w:bookmarkEnd w:id="29"/>
    <w:bookmarkStart w:id="30" w:name="conclusion-and-key-takeaways"/>
    <w:p>
      <w:pPr>
        <w:pStyle w:val="Heading1"/>
      </w:pPr>
      <w:r>
        <w:t xml:space="preserve">Conclusion and Key Takeaways</w:t>
      </w:r>
    </w:p>
    <w:p>
      <w:pPr>
        <w:pStyle w:val="FirstParagraph"/>
      </w:pPr>
      <w:r>
        <w:rPr>
          <w:bCs/>
          <w:b/>
        </w:rPr>
        <w:t xml:space="preserve">Vital Importance:</w:t>
      </w:r>
      <w:r>
        <w:t xml:space="preserve">The dental sector in Russia Moscow is a dynamic, fast-growing industry.</w:t>
      </w:r>
    </w:p>
    <w:p>
      <w:pPr>
        <w:pStyle w:val="BodyText"/>
      </w:pPr>
      <w:r>
        <w:rPr>
          <w:bCs/>
          <w:b/>
        </w:rPr>
        <w:t xml:space="preserve">Patient Centricity:</w:t>
      </w:r>
      <w:r>
        <w:t xml:space="preserve">A successful practitioner prioritizes patient comfort and education above all else.</w:t>
      </w:r>
    </w:p>
    <w:p>
      <w:pPr>
        <w:numPr>
          <w:ilvl w:val="0"/>
          <w:numId w:val="1006"/>
        </w:numPr>
        <w:pStyle w:val="Compact"/>
      </w:pPr>
      <w:r>
        <w:rPr>
          <w:bCs/>
          <w:b/>
        </w:rPr>
        <w:t xml:space="preserve">Tech Adoption:</w:t>
      </w:r>
      <w:r>
        <w:t xml:space="preserve">Clinics must invest in digital tools to remain competitive.</w:t>
      </w:r>
    </w:p>
    <w:p>
      <w:pPr>
        <w:numPr>
          <w:ilvl w:val="0"/>
          <w:numId w:val="1006"/>
        </w:numPr>
        <w:pStyle w:val="Compact"/>
      </w:pPr>
      <w:r>
        <w:rPr>
          <w:bCs/>
          <w:b/>
        </w:rPr>
        <w:t xml:space="preserve">Economic Awareness:</w:t>
      </w:r>
      <w:r>
        <w:t xml:space="preserve">Navigating supply chains and pricing strategies is complex but necessary.</w:t>
      </w:r>
    </w:p>
    <w:p>
      <w:pPr>
        <w:numPr>
          <w:ilvl w:val="0"/>
          <w:numId w:val="1007"/>
        </w:numPr>
        <w:pStyle w:val="Compact"/>
      </w:pPr>
      <w:r>
        <w:rPr>
          <w:bCs/>
          <w:b/>
        </w:rPr>
        <w:t xml:space="preserve">Cultural Respect:</w:t>
      </w:r>
      <w:r>
        <w:t xml:space="preserve">Understanding the unique habits and fears of patients in Russia Moscow leads to better outcomes.</w:t>
      </w:r>
    </w:p>
    <w:p>
      <w:r>
        <w:pict>
          <v:rect style="width:0;height:1.5pt" o:hralign="center" o:hrstd="t" o:hr="t"/>
        </w:pict>
      </w:r>
    </w:p>
    <w:bookmarkEnd w:id="30"/>
    <w:bookmarkStart w:id="31" w:name="seminar-presentation-slides-qa"/>
    <w:p>
      <w:pPr>
        <w:pStyle w:val="Heading1"/>
      </w:pPr>
      <w:r>
        <w:t xml:space="preserve">Seminar Presentation Slides: Q&amp;A</w:t>
      </w:r>
    </w:p>
    <w:p>
      <w:pPr>
        <w:pStyle w:val="FirstParagraph"/>
      </w:pPr>
      <w:r>
        <w:rPr>
          <w:bCs/>
          <w:b/>
        </w:rPr>
        <w:t xml:space="preserve">Thank you for your attention.</w:t>
      </w:r>
    </w:p>
    <w:p>
      <w:pPr>
        <w:pStyle w:val="BodyText"/>
      </w:pPr>
      <w:r>
        <w:t xml:space="preserve">We now invite questions regarding the implementation of these strategies in Russia Moscow, the specific challenges faced by a Dentist, and future trends in our Seminar Presentation Slides.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Modern Dentistry in Moscow, Russia</dc:title>
  <dc:creator/>
  <dc:language>en</dc:language>
  <cp:keywords/>
  <dcterms:created xsi:type="dcterms:W3CDTF">2026-07-29T20:11:30Z</dcterms:created>
  <dcterms:modified xsi:type="dcterms:W3CDTF">2026-07-29T20:11:30Z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