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Excellence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5cd8a18a86e8bf420781d525f4507303e7e886c"/>
    <w:p>
      <w:pPr>
        <w:pStyle w:val="Heading1"/>
      </w:pPr>
      <w:r>
        <w:t xml:space="preserve">Seminar Presentation Slides: Modern Dentistry in South Africa Cape Town</w:t>
      </w:r>
    </w:p>
    <w:bookmarkStart w:id="20" w:name="slide-1-title-and-introduction"/>
    <w:p>
      <w:pPr>
        <w:pStyle w:val="Heading3"/>
      </w:pPr>
      <w:r>
        <w:t xml:space="preserve">Slide 1: Title and Introduction</w:t>
      </w:r>
    </w:p>
    <w:p>
      <w:pPr>
        <w:pStyle w:val="FirstParagraph"/>
      </w:pPr>
      <w:r>
        <w:t xml:space="preserve">Welcome to this comprehensive seminar focused on the evolving landscape of dental care within the vibrant context of</w:t>
      </w:r>
      <w:r>
        <w:t xml:space="preserve"> </w:t>
      </w:r>
      <w:r>
        <w:rPr>
          <w:bCs/>
          <w:b/>
        </w:rPr>
        <w:t xml:space="preserve">South Africa Cape Town</w:t>
      </w:r>
      <w:r>
        <w:t xml:space="preserve">. This presentation aims to elucidate the critical role of the modern</w:t>
      </w:r>
      <w:r>
        <w:t xml:space="preserve"> </w:t>
      </w:r>
      <w:r>
        <w:rPr>
          <w:bCs/>
          <w:b/>
        </w:rPr>
        <w:t xml:space="preserve">Dentist</w:t>
      </w:r>
      <w:r>
        <w:t xml:space="preserve"> </w:t>
      </w:r>
      <w:r>
        <w:t xml:space="preserve">in addressing both public health challenges and individual patient needs in a region characterized by unique socio-economic dynamics. As we delve into this topic, it is imperative to recognize that providing high-quality dental care in</w:t>
      </w:r>
      <w:r>
        <w:t xml:space="preserve"> </w:t>
      </w:r>
      <w:r>
        <w:rPr>
          <w:iCs/>
          <w:i/>
        </w:rPr>
        <w:t xml:space="preserve">South Africa Cape Town</w:t>
      </w:r>
      <w:r>
        <w:t xml:space="preserve"> </w:t>
      </w:r>
      <w:r>
        <w:t xml:space="preserve">requires not only clinical expertise but also a deep understanding of the local demographic diversity, infrastructure constraints, and healthcare policy frameworks. This session will explore current trends in dental practice here.</w:t>
      </w:r>
    </w:p>
    <w:bookmarkEnd w:id="20"/>
    <w:bookmarkStart w:id="21" w:name="X53697458dce76e56e6343b2c717a09d46fd266b"/>
    <w:p>
      <w:pPr>
        <w:pStyle w:val="Heading3"/>
      </w:pPr>
      <w:r>
        <w:t xml:space="preserve">Slide 2: The Unique Context of Dental Health in South Africa Cape Town</w:t>
      </w:r>
    </w:p>
    <w:p>
      <w:pPr>
        <w:pStyle w:val="FirstParagraph"/>
      </w:pPr>
      <w:r>
        <w:t xml:space="preserve">The landscape of oral health in</w:t>
      </w:r>
      <w:r>
        <w:t xml:space="preserve"> </w:t>
      </w:r>
      <w:r>
        <w:rPr>
          <w:bCs/>
          <w:b/>
        </w:rPr>
        <w:t xml:space="preserve">South Africa Cape Town</w:t>
      </w:r>
      <w:r>
        <w:t xml:space="preserve"> </w:t>
      </w:r>
      <w:r>
        <w:t xml:space="preserve">is distinct due to its multicultural population and economic disparities. Unlike many Western nations with universally funded dental care, the healthcare system here is bifurcated into a private sector, which offers advanced technology and specialist services, and a public sector that often struggles with resource limitations. For any</w:t>
      </w:r>
      <w:r>
        <w:t xml:space="preserve"> </w:t>
      </w:r>
      <w:r>
        <w:rPr>
          <w:bCs/>
          <w:b/>
        </w:rPr>
        <w:t xml:space="preserve">Dentist</w:t>
      </w:r>
      <w:r>
        <w:t xml:space="preserve"> </w:t>
      </w:r>
      <w:r>
        <w:t xml:space="preserve">practicing in this region, understanding this duality is crucial. In</w:t>
      </w:r>
      <w:r>
        <w:t xml:space="preserve"> </w:t>
      </w:r>
      <w:r>
        <w:rPr>
          <w:iCs/>
          <w:i/>
        </w:rPr>
        <w:t xml:space="preserve">South Africa Cape Town</w:t>
      </w:r>
      <w:r>
        <w:t xml:space="preserve">, patients range from those seeking premium cosmetic enhancements in the Atlantic Seaboard to individuals requiring basic preventive care in underserved townships such as Khayelitsha. The seminar highlights how these contrasting realities shape patient expectations and treatment accessibility.</w:t>
      </w:r>
    </w:p>
    <w:bookmarkEnd w:id="21"/>
    <w:bookmarkStart w:id="22" w:name="X036a5a755f7ab7e33f8a1c0ea051e194dfc3165"/>
    <w:p>
      <w:pPr>
        <w:pStyle w:val="Heading3"/>
      </w:pPr>
      <w:r>
        <w:t xml:space="preserve">Slide 3: Regulatory Framework and Professional Standards</w:t>
      </w:r>
    </w:p>
    <w:p>
      <w:pPr>
        <w:pStyle w:val="FirstParagraph"/>
      </w:pPr>
      <w:r>
        <w:t xml:space="preserve">The practice of dentistry in</w:t>
      </w:r>
      <w:r>
        <w:t xml:space="preserve"> </w:t>
      </w:r>
      <w:r>
        <w:rPr>
          <w:bCs/>
          <w:b/>
        </w:rPr>
        <w:t xml:space="preserve">South Africa Cape Town</w:t>
      </w:r>
      <w:r>
        <w:t xml:space="preserve"> </w:t>
      </w:r>
      <w:r>
        <w:t xml:space="preserve">is strictly regulated by the South African Dental Association (SADA) and the Health Professions Council of South Africa (HPCSA). Any qualified</w:t>
      </w:r>
      <w:r>
        <w:t xml:space="preserve"> </w:t>
      </w:r>
      <w:r>
        <w:rPr>
          <w:bCs/>
          <w:b/>
        </w:rPr>
        <w:t xml:space="preserve">Dentist</w:t>
      </w:r>
      <w:r>
        <w:t xml:space="preserve"> </w:t>
      </w:r>
      <w:r>
        <w:t xml:space="preserve">must adhere to rigorous ethical guidelines and continuing professional development requirements. This regulatory environment ensures that standards of care remain high even in diverse settings. In</w:t>
      </w:r>
      <w:r>
        <w:t xml:space="preserve"> </w:t>
      </w:r>
      <w:r>
        <w:rPr>
          <w:iCs/>
          <w:i/>
        </w:rPr>
        <w:t xml:space="preserve">South Africa Cape Town</w:t>
      </w:r>
      <w:r>
        <w:t xml:space="preserve">, where medical tourism is growing, international patients expect adherence to these global standards alongside local sensitivity. The presentation outlines the necessary qualifications for practicing as a</w:t>
      </w:r>
      <w:r>
        <w:t xml:space="preserve"> </w:t>
      </w:r>
      <w:r>
        <w:rPr>
          <w:bCs/>
          <w:b/>
        </w:rPr>
        <w:t xml:space="preserve">Dentist</w:t>
      </w:r>
      <w:r>
        <w:t xml:space="preserve"> </w:t>
      </w:r>
      <w:r>
        <w:t xml:space="preserve">in this jurisdiction and emphasizes the importance of continuous education to keep pace with technological advancements.</w:t>
      </w:r>
    </w:p>
    <w:bookmarkEnd w:id="22"/>
    <w:bookmarkStart w:id="23" w:name="Xd41a98e77e11209e9a0c5ffd824c73885b19d7a"/>
    <w:p>
      <w:pPr>
        <w:pStyle w:val="Heading3"/>
      </w:pPr>
      <w:r>
        <w:t xml:space="preserve">Slide 4: Common Dental Conditions and Epidemiological Trends</w:t>
      </w:r>
    </w:p>
    <w:p>
      <w:pPr>
        <w:pStyle w:val="FirstParagraph"/>
      </w:pPr>
      <w:r>
        <w:t xml:space="preserve">An analysis of dental health data in</w:t>
      </w:r>
      <w:r>
        <w:t xml:space="preserve"> </w:t>
      </w:r>
      <w:r>
        <w:rPr>
          <w:bCs/>
          <w:b/>
        </w:rPr>
        <w:t xml:space="preserve">South Africa Cape Town</w:t>
      </w:r>
      <w:r>
        <w:t xml:space="preserve"> </w:t>
      </w:r>
      <w:r>
        <w:t xml:space="preserve">reveals a double burden of disease. While infectious diseases have declined, non-communicable diseases related to lifestyle, including poor oral hygiene and dietary habits high in sugar, are on the rise. Caries prevalence remains significant among children and adolescents in public schools across</w:t>
      </w:r>
      <w:r>
        <w:t xml:space="preserve"> </w:t>
      </w:r>
      <w:r>
        <w:rPr>
          <w:iCs/>
          <w:i/>
        </w:rPr>
        <w:t xml:space="preserve">South Africa Cape Town</w:t>
      </w:r>
      <w:r>
        <w:t xml:space="preserve">. Furthermore, periodontal disease is a leading cause of tooth loss among adults. The modern</w:t>
      </w:r>
      <w:r>
        <w:t xml:space="preserve"> </w:t>
      </w:r>
      <w:r>
        <w:rPr>
          <w:bCs/>
          <w:b/>
        </w:rPr>
        <w:t xml:space="preserve">Dentist</w:t>
      </w:r>
      <w:r>
        <w:t xml:space="preserve"> </w:t>
      </w:r>
      <w:r>
        <w:t xml:space="preserve">must be adept at diagnosing these conditions early. This slide discusses specific epidemiological data relevant to the region, highlighting the need for targeted public health interventions and community outreach programs led by dental professionals.</w:t>
      </w:r>
    </w:p>
    <w:bookmarkEnd w:id="23"/>
    <w:bookmarkStart w:id="24" w:name="Xef40ba1dc6e46abc4b138f05f858da2ecd0daf9"/>
    <w:p>
      <w:pPr>
        <w:pStyle w:val="Heading3"/>
      </w:pPr>
      <w:r>
        <w:t xml:space="preserve">Slide 5: The Role of Preventive Care and Public Health Initiatives</w:t>
      </w:r>
    </w:p>
    <w:p>
      <w:pPr>
        <w:pStyle w:val="FirstParagraph"/>
      </w:pPr>
      <w:r>
        <w:t xml:space="preserve">Prevention is far more cost-effective than treatment. In</w:t>
      </w:r>
      <w:r>
        <w:t xml:space="preserve"> </w:t>
      </w:r>
      <w:r>
        <w:rPr>
          <w:bCs/>
          <w:b/>
        </w:rPr>
        <w:t xml:space="preserve">South Africa Cape Town</w:t>
      </w:r>
      <w:r>
        <w:t xml:space="preserve">, there is a strong emphasis on school-based dental programs, such as fluoride varnish applications and sealants. The role of the</w:t>
      </w:r>
      <w:r>
        <w:t xml:space="preserve"> </w:t>
      </w:r>
      <w:r>
        <w:rPr>
          <w:bCs/>
          <w:b/>
        </w:rPr>
        <w:t xml:space="preserve">Dentist</w:t>
      </w:r>
      <w:r>
        <w:t xml:space="preserve"> </w:t>
      </w:r>
      <w:r>
        <w:t xml:space="preserve">extends beyond the clinic chair; it involves active participation in public health campaigns aimed at educating communities about nutrition and oral hygiene. In</w:t>
      </w:r>
      <w:r>
        <w:t xml:space="preserve"> </w:t>
      </w:r>
      <w:r>
        <w:rPr>
          <w:iCs/>
          <w:i/>
        </w:rPr>
        <w:t xml:space="preserve">South Africa Cape Town</w:t>
      </w:r>
      <w:r>
        <w:t xml:space="preserve">, NGOs often partner with dental practices to reach marginalized groups. This section details successful case studies of preventive initiatives in the Western Cape, demonstrating how collaborative efforts can significantly reduce the incidence of preventable dental diseases.</w:t>
      </w:r>
    </w:p>
    <w:bookmarkEnd w:id="24"/>
    <w:bookmarkStart w:id="25" w:name="X2c7388c73eb74f838b458303b2d90d8de6573ea"/>
    <w:p>
      <w:pPr>
        <w:pStyle w:val="Heading3"/>
      </w:pPr>
      <w:r>
        <w:t xml:space="preserve">Slide 6: Technological Advancements in Local Practices</w:t>
      </w:r>
    </w:p>
    <w:p>
      <w:pPr>
        <w:pStyle w:val="FirstParagraph"/>
      </w:pPr>
      <w:r>
        <w:t xml:space="preserve">The private dental sector in</w:t>
      </w:r>
      <w:r>
        <w:t xml:space="preserve"> </w:t>
      </w:r>
      <w:r>
        <w:rPr>
          <w:bCs/>
          <w:b/>
        </w:rPr>
        <w:t xml:space="preserve">South Africa Cape Town</w:t>
      </w:r>
      <w:r>
        <w:t xml:space="preserve"> </w:t>
      </w:r>
      <w:r>
        <w:t xml:space="preserve">has embraced digital dentistry rapidly. From intraoral scanners to CAD/CAM systems for same-day crowns, the integration of technology is transforming patient experiences. A contemporary</w:t>
      </w:r>
      <w:r>
        <w:t xml:space="preserve"> </w:t>
      </w:r>
      <w:r>
        <w:rPr>
          <w:bCs/>
          <w:b/>
        </w:rPr>
        <w:t xml:space="preserve">Dentist</w:t>
      </w:r>
      <w:r>
        <w:t xml:space="preserve"> </w:t>
      </w:r>
      <w:r>
        <w:t xml:space="preserve">in this region must be proficient in using digital impressions, which reduce chair time and improve accuracy. Moreover, 3D printing is increasingly used for surgical guides and prosthetics. This presentation showcases examples of high-tech dental clinics operating in</w:t>
      </w:r>
      <w:r>
        <w:t xml:space="preserve"> </w:t>
      </w:r>
      <w:r>
        <w:rPr>
          <w:iCs/>
          <w:i/>
        </w:rPr>
        <w:t xml:space="preserve">South Africa Cape Town</w:t>
      </w:r>
      <w:r>
        <w:t xml:space="preserve">, illustrating how these technologies enhance diagnostic precision and treatment outcomes while maintaining affordability for a broader segment of the population.</w:t>
      </w:r>
    </w:p>
    <w:bookmarkEnd w:id="25"/>
    <w:bookmarkStart w:id="26" w:name="X6046f4d6fab259c7865d9a194df786b7f2c8873"/>
    <w:p>
      <w:pPr>
        <w:pStyle w:val="Heading3"/>
      </w:pPr>
      <w:r>
        <w:t xml:space="preserve">Slide 7: Cultural Competence and Communication Skills</w:t>
      </w:r>
    </w:p>
    <w:p>
      <w:pPr>
        <w:pStyle w:val="FirstParagraph"/>
      </w:pPr>
      <w:r>
        <w:t xml:space="preserve">Dentistry is not just about teeth; it is about people. In the cosmopolitan hub of</w:t>
      </w:r>
      <w:r>
        <w:t xml:space="preserve"> </w:t>
      </w:r>
      <w:r>
        <w:rPr>
          <w:bCs/>
          <w:b/>
        </w:rPr>
        <w:t xml:space="preserve">South Africa Cape Town</w:t>
      </w:r>
      <w:r>
        <w:t xml:space="preserve">,</w:t>
      </w:r>
      <w:r>
        <w:t xml:space="preserve"> </w:t>
      </w:r>
      <w:r>
        <w:rPr>
          <w:bCs/>
          <w:b/>
        </w:rPr>
        <w:t xml:space="preserve">Dentists</w:t>
      </w:r>
      <w:r>
        <w:t xml:space="preserve"> </w:t>
      </w:r>
      <w:r>
        <w:t xml:space="preserve">encounter patients from a myriad of cultural and linguistic backgrounds. Effective communication skills are paramount. A skilled dentist must be culturally competent, understanding traditional beliefs regarding health and illness that may influence treatment adherence. In</w:t>
      </w:r>
      <w:r>
        <w:t xml:space="preserve"> </w:t>
      </w:r>
      <w:r>
        <w:rPr>
          <w:iCs/>
          <w:i/>
        </w:rPr>
        <w:t xml:space="preserve">South Africa Cape Town</w:t>
      </w:r>
      <w:r>
        <w:t xml:space="preserve">, where multiple languages are spoken, including Afrikaans, isiXhosa, English, and others, the ability to communicate effectively—or utilize appropriate interpretation services—is vital for building trust. This slide emphasizes the soft skills required alongside technical prowess.</w:t>
      </w:r>
    </w:p>
    <w:bookmarkEnd w:id="26"/>
    <w:bookmarkStart w:id="27" w:name="X4de99f361ddb867f55b420fb50df0ff0b8d139c"/>
    <w:p>
      <w:pPr>
        <w:pStyle w:val="Heading3"/>
      </w:pPr>
      <w:r>
        <w:t xml:space="preserve">Slide 8: Challenges in Access and Affordability</w:t>
      </w:r>
    </w:p>
    <w:p>
      <w:pPr>
        <w:pStyle w:val="FirstParagraph"/>
      </w:pPr>
      <w:r>
        <w:t xml:space="preserve">Despite advancements, access to dental care remains a significant challenge in</w:t>
      </w:r>
      <w:r>
        <w:t xml:space="preserve"> </w:t>
      </w:r>
      <w:r>
        <w:rPr>
          <w:bCs/>
          <w:b/>
        </w:rPr>
        <w:t xml:space="preserve">South Africa Cape Town</w:t>
      </w:r>
      <w:r>
        <w:t xml:space="preserve">. The high cost of private services excludes a large portion of the population. Public clinics are often overcrowded, leading to long wait times. The</w:t>
      </w:r>
      <w:r>
        <w:t xml:space="preserve"> </w:t>
      </w:r>
      <w:r>
        <w:rPr>
          <w:bCs/>
          <w:b/>
        </w:rPr>
        <w:t xml:space="preserve">Dentist</w:t>
      </w:r>
      <w:r>
        <w:t xml:space="preserve"> </w:t>
      </w:r>
      <w:r>
        <w:t xml:space="preserve">faces ethical dilemmas regarding equitable resource allocation. This presentation explores innovative models such as mobile dental units and tele-dentistry consultations aimed at bridging the gap in</w:t>
      </w:r>
      <w:r>
        <w:t xml:space="preserve"> </w:t>
      </w:r>
      <w:r>
        <w:rPr>
          <w:iCs/>
          <w:i/>
        </w:rPr>
        <w:t xml:space="preserve">South Africa Cape Town</w:t>
      </w:r>
      <w:r>
        <w:t xml:space="preserve">. It also discusses policy recommendations for increasing Medicaid-style coverage or expanding medical aid schemes to include more dental services, thereby ensuring that quality care is not a luxury but a right.</w:t>
      </w:r>
    </w:p>
    <w:bookmarkEnd w:id="27"/>
    <w:bookmarkStart w:id="28" w:name="X7ac08849b15a3bf7ef8cef34365e020c75c92d1"/>
    <w:p>
      <w:pPr>
        <w:pStyle w:val="Heading3"/>
      </w:pPr>
      <w:r>
        <w:t xml:space="preserve">Slide 9: Future Directions and Opportunities</w:t>
      </w:r>
    </w:p>
    <w:p>
      <w:pPr>
        <w:pStyle w:val="FirstParagraph"/>
      </w:pPr>
      <w:r>
        <w:t xml:space="preserve">Looking ahead, the future of dentistry in</w:t>
      </w:r>
      <w:r>
        <w:t xml:space="preserve"> </w:t>
      </w:r>
      <w:r>
        <w:rPr>
          <w:bCs/>
          <w:b/>
        </w:rPr>
        <w:t xml:space="preserve">South Africa Cape Town</w:t>
      </w:r>
      <w:r>
        <w:t xml:space="preserve"> </w:t>
      </w:r>
      <w:r>
        <w:t xml:space="preserve">holds both challenges and opportunities. The integration of artificial intelligence for diagnostic support, the rise of green dentistry practices to reduce environmental impact, and the expansion of dental tourism are key trends. Furthermore, there is a growing need for specialization in areas like geriatric dentistry due to an aging population in certain suburbs of</w:t>
      </w:r>
      <w:r>
        <w:t xml:space="preserve"> </w:t>
      </w:r>
      <w:r>
        <w:rPr>
          <w:iCs/>
          <w:i/>
        </w:rPr>
        <w:t xml:space="preserve">South Africa Cape Town</w:t>
      </w:r>
      <w:r>
        <w:t xml:space="preserve">. The modern</w:t>
      </w:r>
      <w:r>
        <w:t xml:space="preserve"> </w:t>
      </w:r>
      <w:r>
        <w:rPr>
          <w:bCs/>
          <w:b/>
        </w:rPr>
        <w:t xml:space="preserve">Dentist</w:t>
      </w:r>
      <w:r>
        <w:t xml:space="preserve"> </w:t>
      </w:r>
      <w:r>
        <w:t xml:space="preserve">must be adaptable, embracing innovation while maintaining a strong ethical compass. This section outlines strategic steps for dental professionals to remain relevant and impactful in this dynamic environment.</w:t>
      </w:r>
    </w:p>
    <w:bookmarkEnd w:id="28"/>
    <w:bookmarkStart w:id="29" w:name="slide-10-conclusion-and-qa"/>
    <w:p>
      <w:pPr>
        <w:pStyle w:val="Heading3"/>
      </w:pPr>
      <w:r>
        <w:t xml:space="preserve">Slide 10: Conclusion and Q&amp;A</w:t>
      </w:r>
    </w:p>
    <w:p>
      <w:pPr>
        <w:pStyle w:val="FirstParagraph"/>
      </w:pPr>
      <w:r>
        <w:t xml:space="preserve">In conclusion, the role of the</w:t>
      </w:r>
      <w:r>
        <w:t xml:space="preserve"> </w:t>
      </w:r>
      <w:r>
        <w:rPr>
          <w:bCs/>
          <w:b/>
        </w:rPr>
        <w:t xml:space="preserve">Dentist</w:t>
      </w:r>
      <w:r>
        <w:t xml:space="preserve"> </w:t>
      </w:r>
      <w:r>
        <w:t xml:space="preserve">in</w:t>
      </w:r>
      <w:r>
        <w:t xml:space="preserve"> </w:t>
      </w:r>
      <w:r>
        <w:rPr>
          <w:bCs/>
          <w:b/>
        </w:rPr>
        <w:t xml:space="preserve">South Africa Cape Town</w:t>
      </w:r>
      <w:r>
        <w:t xml:space="preserve"> </w:t>
      </w:r>
      <w:r>
        <w:t xml:space="preserve">is multifaceted, requiring a blend of clinical excellence, public health awareness, and cultural sensitivity. By addressing the specific needs of this diverse region, dental professionals can make a profound impact on community well-being. The journey toward equitable oral healthcare continues to evolve. We encourage you to engage in dialogue regarding these topics during our Q&amp;A session.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Excellence in South Africa Cape Town</dc:title>
  <dc:creator/>
  <dc:language>en</dc:language>
  <cp:keywords/>
  <dcterms:created xsi:type="dcterms:W3CDTF">2026-07-29T17:02:58Z</dcterms:created>
  <dcterms:modified xsi:type="dcterms:W3CDTF">2026-07-29T17:02:58Z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