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Dentist</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f4e7c32cc5dbdf89e10c8153dd9b25a30ce06a1"/>
    <w:p>
      <w:pPr>
        <w:pStyle w:val="Heading1"/>
      </w:pPr>
      <w:r>
        <w:t xml:space="preserve">Seminar Presentation Slides: The Modern Dentist Landscape in Sri Lanka, Colombo</w:t>
      </w:r>
    </w:p>
    <w:p>
      <w:pPr>
        <w:pStyle w:val="FirstParagraph"/>
      </w:pPr>
      <w:r>
        <w:t xml:space="preserve">Welcome to this comprehensive seminar presentation slides document focusing on the evolving role of the dentist within the bustling urban environment of Sri Lanka, specifically Colombo. As we navigate through these slides, we will explore how dental care intersects with public health, economic development, and lifestyle changes in one of South Asia’s most dynamic metropolitan areas.</w:t>
      </w:r>
    </w:p>
    <w:bookmarkEnd w:id="20"/>
    <w:bookmarkStart w:id="21" w:name="Xd1d53140eca3753ef80bc100b6e8565630548bb"/>
    <w:p>
      <w:pPr>
        <w:pStyle w:val="Heading2"/>
      </w:pPr>
      <w:r>
        <w:t xml:space="preserve">Slide 1: Introduction to Dental Healthcare in Colombo</w:t>
      </w:r>
    </w:p>
    <w:p>
      <w:pPr>
        <w:pStyle w:val="FirstParagraph"/>
      </w:pPr>
      <w:r>
        <w:t xml:space="preserve">The capital city of Sri Lanka, Colombo, stands as a hub for medical tourism and healthcare innovation in the region. Historically, dental care was often viewed through the lens of emergency treatment rather than preventive maintenance. However, with rapid urbanization and an increasing awareness of oral health’s connection to overall systemic health, the role of the</w:t>
      </w:r>
      <w:r>
        <w:t xml:space="preserve"> </w:t>
      </w:r>
      <w:r>
        <w:rPr>
          <w:bCs/>
          <w:b/>
        </w:rPr>
        <w:t xml:space="preserve">Dentist</w:t>
      </w:r>
      <w:r>
        <w:t xml:space="preserve"> </w:t>
      </w:r>
      <w:r>
        <w:t xml:space="preserve">has transformed significantly.</w:t>
      </w:r>
    </w:p>
    <w:p>
      <w:pPr>
        <w:pStyle w:val="BodyText"/>
      </w:pPr>
      <w:r>
        <w:t xml:space="preserve">Colombo serves as the epicenter for dental education and specialized training in Sri Lanka. Institutions such as the Dental Faculty of the University of Peradeniya (with strong clinical ties in Colombo) and various private medical faculties produce highly skilled professionals who are increasingly adopting international standards of care.</w:t>
      </w:r>
    </w:p>
    <w:bookmarkEnd w:id="21"/>
    <w:bookmarkStart w:id="22" w:name="Xcdff056ef4649333627fb74a37e106ea3bbd2af"/>
    <w:p>
      <w:pPr>
        <w:pStyle w:val="Heading2"/>
      </w:pPr>
      <w:r>
        <w:t xml:space="preserve">Slide 2: The Socio-Economic Shift in Oral Health</w:t>
      </w:r>
    </w:p>
    <w:p>
      <w:pPr>
        <w:pStyle w:val="FirstParagraph"/>
      </w:pPr>
      <w:r>
        <w:t xml:space="preserve">In recent decades, Sri Lanka has experienced a dual burden of disease. While communicable diseases remain a concern, non-communicable diseases (NCDs), including those linked to poor oral health like diabetes and cardiovascular issues, are rising. In Colombo, this is particularly evident due to lifestyle changes associated with urban living.</w:t>
      </w:r>
    </w:p>
    <w:p>
      <w:pPr>
        <w:numPr>
          <w:ilvl w:val="0"/>
          <w:numId w:val="1001"/>
        </w:numPr>
        <w:pStyle w:val="Compact"/>
      </w:pPr>
      <w:r>
        <w:rPr>
          <w:bCs/>
          <w:b/>
        </w:rPr>
        <w:t xml:space="preserve">Dietary Changes:</w:t>
      </w:r>
      <w:r>
        <w:t xml:space="preserve"> </w:t>
      </w:r>
      <w:r>
        <w:t xml:space="preserve">Increased consumption of sugary processed foods and beverages among the urban population in Sri Lanka has led to a spike in dental caries among children and adolescents.</w:t>
      </w:r>
    </w:p>
    <w:p>
      <w:pPr>
        <w:numPr>
          <w:ilvl w:val="0"/>
          <w:numId w:val="1001"/>
        </w:numPr>
        <w:pStyle w:val="Compact"/>
      </w:pPr>
      <w:r>
        <w:rPr>
          <w:bCs/>
          <w:b/>
        </w:rPr>
        <w:t xml:space="preserve">Tobacco Use:</w:t>
      </w:r>
      <w:r>
        <w:t xml:space="preserve"> </w:t>
      </w:r>
      <w:r>
        <w:t xml:space="preserve">Despite government regulations, tobacco chewing remains a cultural habit in parts of Sri Lanka, leading to higher incidences of oral cancer. Dentists are now playing a critical role not just as restorers of teeth but as primary educators in tobacco cessation.</w:t>
      </w:r>
    </w:p>
    <w:p>
      <w:pPr>
        <w:numPr>
          <w:ilvl w:val="0"/>
          <w:numId w:val="1001"/>
        </w:numPr>
        <w:pStyle w:val="Compact"/>
      </w:pPr>
      <w:r>
        <w:rPr>
          <w:bCs/>
          <w:b/>
        </w:rPr>
        <w:t xml:space="preserve">Economic Growth:</w:t>
      </w:r>
      <w:r>
        <w:t xml:space="preserve"> </w:t>
      </w:r>
      <w:r>
        <w:t xml:space="preserve">The growing middle class in Colombo has increased the demand for aesthetic dentistry, including veneers, whitening, and aligners, moving beyond traditional extraction and filling services.</w:t>
      </w:r>
    </w:p>
    <w:bookmarkEnd w:id="22"/>
    <w:bookmarkStart w:id="23" w:name="slide-3-the-evolving-role-of-the-dentist"/>
    <w:p>
      <w:pPr>
        <w:pStyle w:val="Heading2"/>
      </w:pPr>
      <w:r>
        <w:t xml:space="preserve">Slide 3: The Evolving Role of the Dentist</w:t>
      </w:r>
    </w:p>
    <w:p>
      <w:pPr>
        <w:pStyle w:val="FirstParagraph"/>
      </w:pPr>
      <w:r>
        <w:t xml:space="preserve">The modern dentist in Colombo is no longer just a technician working on teeth; they are holistic health practitioners. This seminar presentation slides document emphasizes that the contemporary dentist must possess skills in:</w:t>
      </w:r>
    </w:p>
    <w:p>
      <w:pPr>
        <w:numPr>
          <w:ilvl w:val="0"/>
          <w:numId w:val="1002"/>
        </w:numPr>
        <w:pStyle w:val="Compact"/>
      </w:pPr>
      <w:r>
        <w:rPr>
          <w:bCs/>
          <w:b/>
        </w:rPr>
        <w:t xml:space="preserve">Pediatric Care:</w:t>
      </w:r>
      <w:r>
        <w:t xml:space="preserve"> </w:t>
      </w:r>
      <w:r>
        <w:t xml:space="preserve">Managing anxiety and educating parents on early childhood caries prevention.</w:t>
      </w:r>
    </w:p>
    <w:p>
      <w:pPr>
        <w:numPr>
          <w:ilvl w:val="0"/>
          <w:numId w:val="1002"/>
        </w:numPr>
        <w:pStyle w:val="Compact"/>
      </w:pPr>
      <w:r>
        <w:rPr>
          <w:bCs/>
          <w:b/>
        </w:rPr>
        <w:t xml:space="preserve">Geriatric Dentistry:</w:t>
      </w:r>
      <w:r>
        <w:t xml:space="preserve"> </w:t>
      </w:r>
      <w:r>
        <w:t xml:space="preserve">Addressing issues related to denture stability, periodontal disease, and dry mouth in the aging population of Sri Lanka.</w:t>
      </w:r>
    </w:p>
    <w:p>
      <w:pPr>
        <w:numPr>
          <w:ilvl w:val="0"/>
          <w:numId w:val="1002"/>
        </w:numPr>
        <w:pStyle w:val="Compact"/>
      </w:pPr>
      <w:r>
        <w:rPr>
          <w:bCs/>
          <w:b/>
        </w:rPr>
        <w:t xml:space="preserve">Oncology Screening:</w:t>
      </w:r>
      <w:r>
        <w:t xml:space="preserve"> </w:t>
      </w:r>
      <w:r>
        <w:t xml:space="preserve">Early detection of oral lesions is crucial. Many cases are diagnosed late due to lack of awareness. The dentist acts as a first-line defender against oral malignancies.</w:t>
      </w:r>
    </w:p>
    <w:bookmarkEnd w:id="23"/>
    <w:bookmarkStart w:id="24" w:name="Xb054d61a4938119c9530e9b3781fd65f1de8737"/>
    <w:p>
      <w:pPr>
        <w:pStyle w:val="Heading2"/>
      </w:pPr>
      <w:r>
        <w:t xml:space="preserve">Slide 4: Challenges Facing the Dental Sector in Sri Lanka</w:t>
      </w:r>
    </w:p>
    <w:p>
      <w:pPr>
        <w:pStyle w:val="FirstParagraph"/>
      </w:pPr>
      <w:r>
        <w:t xml:space="preserve">While Colombo boasts some of the best dental facilities in South Asia, significant challenges persist. These include:</w:t>
      </w:r>
    </w:p>
    <w:p>
      <w:pPr>
        <w:numPr>
          <w:ilvl w:val="0"/>
          <w:numId w:val="1003"/>
        </w:numPr>
        <w:pStyle w:val="Compact"/>
      </w:pPr>
      <w:r>
        <w:rPr>
          <w:bCs/>
          <w:b/>
        </w:rPr>
        <w:t xml:space="preserve">Affordability and Access:</w:t>
      </w:r>
      <w:r>
        <w:t xml:space="preserve"> </w:t>
      </w:r>
      <w:r>
        <w:t xml:space="preserve">High-quality dental care remains expensive for the average Sri Lankan. While private clinics in Colombo offer world-class service, there is a disparity in access for lower-income communities.</w:t>
      </w:r>
    </w:p>
    <w:p>
      <w:pPr>
        <w:numPr>
          <w:ilvl w:val="0"/>
          <w:numId w:val="1003"/>
        </w:numPr>
        <w:pStyle w:val="Compact"/>
      </w:pPr>
      <w:r>
        <w:rPr>
          <w:bCs/>
          <w:b/>
        </w:rPr>
        <w:t xml:space="preserve">Maintenance of Equipment:</w:t>
      </w:r>
      <w:r>
        <w:t xml:space="preserve"> </w:t>
      </w:r>
      <w:r>
        <w:t xml:space="preserve">Importing dental supplies and equipment can be costly due to foreign exchange fluctuations. This affects the sustainability of advanced treatments.</w:t>
      </w:r>
    </w:p>
    <w:p>
      <w:pPr>
        <w:numPr>
          <w:ilvl w:val="0"/>
          <w:numId w:val="1003"/>
        </w:numPr>
        <w:pStyle w:val="Compact"/>
      </w:pPr>
      <w:r>
        <w:rPr>
          <w:bCs/>
          <w:b/>
        </w:rPr>
        <w:t xml:space="preserve">Awareness Gap:</w:t>
      </w:r>
      <w:r>
        <w:t xml:space="preserve"> </w:t>
      </w:r>
      <w:r>
        <w:t xml:space="preserve">Public health campaigns often fail to reach rural areas effectively, leading to a migration of patients from other provinces to Colombo for treatment, overcrowding urban centers.</w:t>
      </w:r>
    </w:p>
    <w:bookmarkEnd w:id="24"/>
    <w:bookmarkStart w:id="25" w:name="Xaae5b05b07db48e34c1eadffe476d00c5dbf908"/>
    <w:p>
      <w:pPr>
        <w:pStyle w:val="Heading2"/>
      </w:pPr>
      <w:r>
        <w:t xml:space="preserve">Slide 5: The Rise of Cosmetic and Aesthetic Dentistry</w:t>
      </w:r>
    </w:p>
    <w:p>
      <w:pPr>
        <w:pStyle w:val="FirstParagraph"/>
      </w:pPr>
      <w:r>
        <w:t xml:space="preserve">In the cosmopolitan environment of Colombo, aesthetics play a vital role in professional and social interactions. There is a booming market for cosmetic dentistry. The modern dentist here must be well-versed in digital smile design (DSD), CAD/CAM technology, and minimally invasive procedures.</w:t>
      </w:r>
    </w:p>
    <w:p>
      <w:pPr>
        <w:pStyle w:val="BodyText"/>
      </w:pPr>
      <w:r>
        <w:t xml:space="preserve">Sri Lankans are increasingly investing in their smiles as part of personal branding. This trend is driven by social media exposure and a growing appreciation for global beauty standards. Dentists are leveraging these trends to promote preventive care alongside aesthetic enhancements.</w:t>
      </w:r>
    </w:p>
    <w:bookmarkEnd w:id="25"/>
    <w:bookmarkStart w:id="26" w:name="X14db498946b7dad2dfd5c065237462382b6f2d6"/>
    <w:p>
      <w:pPr>
        <w:pStyle w:val="Heading2"/>
      </w:pPr>
      <w:r>
        <w:t xml:space="preserve">Slide 6: Technological Integration in Colombo’s Dental Clinics</w:t>
      </w:r>
    </w:p>
    <w:p>
      <w:pPr>
        <w:pStyle w:val="FirstParagraph"/>
      </w:pPr>
      <w:r>
        <w:t xml:space="preserve">To compete globally, dentists in Sri Lanka are adopting cutting-edge technology. Key advancements include:</w:t>
      </w:r>
    </w:p>
    <w:p>
      <w:pPr>
        <w:numPr>
          <w:ilvl w:val="0"/>
          <w:numId w:val="1004"/>
        </w:numPr>
        <w:pStyle w:val="Compact"/>
      </w:pPr>
      <w:r>
        <w:rPr>
          <w:bCs/>
          <w:b/>
        </w:rPr>
        <w:t xml:space="preserve">Digital Imaging:</w:t>
      </w:r>
      <w:r>
        <w:t xml:space="preserve"> </w:t>
      </w:r>
      <w:r>
        <w:t xml:space="preserve">Replacing traditional X-rays with digital sensors for lower radiation and instant diagnostics.</w:t>
      </w:r>
    </w:p>
    <w:p>
      <w:pPr>
        <w:numPr>
          <w:ilvl w:val="0"/>
          <w:numId w:val="1004"/>
        </w:numPr>
        <w:pStyle w:val="Compact"/>
      </w:pPr>
      <w:r>
        <w:rPr>
          <w:bCs/>
          <w:b/>
        </w:rPr>
        <w:t xml:space="preserve">Laser Dentistry:</w:t>
      </w:r>
      <w:r>
        <w:t xml:space="preserve"> </w:t>
      </w:r>
      <w:r>
        <w:t xml:space="preserve">Using lasers for gum treatments and cavity preparation, reducing pain and recovery time.</w:t>
      </w:r>
    </w:p>
    <w:p>
      <w:pPr>
        <w:numPr>
          <w:ilvl w:val="0"/>
          <w:numId w:val="1004"/>
        </w:numPr>
        <w:pStyle w:val="Compact"/>
      </w:pPr>
      <w:r>
        <w:rPr>
          <w:bCs/>
          <w:b/>
        </w:rPr>
        <w:t xml:space="preserve">Intraoral Scanners:</w:t>
      </w:r>
      <w:r>
        <w:t xml:space="preserve"> </w:t>
      </w:r>
      <w:r>
        <w:t xml:space="preserve">Eliminating the need for uncomfortable impression materials, improving patient comfort and accuracy in restorations.</w:t>
      </w:r>
    </w:p>
    <w:p>
      <w:pPr>
        <w:pStyle w:val="FirstParagraph"/>
      </w:pPr>
      <w:r>
        <w:t xml:space="preserve">This technological shift is positioning Colombo as a regional leader in dental tourism, attracting patients from neighboring islands and Africa seeking high-quality care at competitive prices.</w:t>
      </w:r>
    </w:p>
    <w:bookmarkEnd w:id="26"/>
    <w:bookmarkStart w:id="27" w:name="X5d1b33028a1e7293437232b9de022aaf5bec73d"/>
    <w:p>
      <w:pPr>
        <w:pStyle w:val="Heading2"/>
      </w:pPr>
      <w:r>
        <w:t xml:space="preserve">Slide 7: Public Health Initiatives and Community Outreach</w:t>
      </w:r>
    </w:p>
    <w:p>
      <w:pPr>
        <w:pStyle w:val="FirstParagraph"/>
      </w:pPr>
      <w:r>
        <w:t xml:space="preserve">The government of Sri Lanka, through the Ministry of Health, has implemented various school dental programs. However, these are often under-resourced. Collaboration between private dentists in Colombo and public health sectors is crucial.</w:t>
      </w:r>
    </w:p>
    <w:p>
      <w:pPr>
        <w:numPr>
          <w:ilvl w:val="0"/>
          <w:numId w:val="1005"/>
        </w:numPr>
        <w:pStyle w:val="Compact"/>
      </w:pPr>
      <w:r>
        <w:rPr>
          <w:bCs/>
          <w:b/>
        </w:rPr>
        <w:t xml:space="preserve">School Sealant Programs:</w:t>
      </w:r>
      <w:r>
        <w:t xml:space="preserve"> </w:t>
      </w:r>
      <w:r>
        <w:t xml:space="preserve">Preventive sealants for molars can drastically reduce caries prevalence in children.</w:t>
      </w:r>
    </w:p>
    <w:p>
      <w:pPr>
        <w:numPr>
          <w:ilvl w:val="0"/>
          <w:numId w:val="1005"/>
        </w:numPr>
        <w:pStyle w:val="Compact"/>
      </w:pPr>
      <w:r>
        <w:rPr>
          <w:bCs/>
          <w:b/>
        </w:rPr>
        <w:t xml:space="preserve">Clean Water Projects:</w:t>
      </w:r>
      <w:r>
        <w:t xml:space="preserve"> </w:t>
      </w:r>
      <w:r>
        <w:t xml:space="preserve">Recognizing that water fluoridation is not widespread in Sri Lanka, dentists are advocating for community education on brushing techniques and fluoride toothpaste usage.</w:t>
      </w:r>
    </w:p>
    <w:bookmarkEnd w:id="27"/>
    <w:bookmarkStart w:id="28" w:name="Xed139e097de3184fef0442fd9b267040a9d69aa"/>
    <w:p>
      <w:pPr>
        <w:pStyle w:val="Heading2"/>
      </w:pPr>
      <w:r>
        <w:t xml:space="preserve">Slide 8: Future Outlook and Recommendations</w:t>
      </w:r>
    </w:p>
    <w:p>
      <w:pPr>
        <w:pStyle w:val="FirstParagraph"/>
      </w:pPr>
      <w:r>
        <w:t xml:space="preserve">The future of dental care in Sri Lanka, Colombo, depends on a multi-faceted approach:</w:t>
      </w:r>
    </w:p>
    <w:p>
      <w:pPr>
        <w:numPr>
          <w:ilvl w:val="0"/>
          <w:numId w:val="1006"/>
        </w:numPr>
        <w:pStyle w:val="Compact"/>
      </w:pPr>
      <w:r>
        <w:rPr>
          <w:bCs/>
          <w:b/>
        </w:rPr>
        <w:t xml:space="preserve">Policy Reform:</w:t>
      </w:r>
      <w:r>
        <w:t xml:space="preserve"> </w:t>
      </w:r>
      <w:r>
        <w:t xml:space="preserve">Insurance coverage for dental care should be expanded to include preventive services, making it accessible to a broader demographic.</w:t>
      </w:r>
    </w:p>
    <w:p>
      <w:pPr>
        <w:numPr>
          <w:ilvl w:val="0"/>
          <w:numId w:val="1006"/>
        </w:numPr>
        <w:pStyle w:val="Compact"/>
      </w:pPr>
      <w:r>
        <w:rPr>
          <w:bCs/>
          <w:b/>
        </w:rPr>
        <w:t xml:space="preserve">Continuing Education:</w:t>
      </w:r>
      <w:r>
        <w:t xml:space="preserve"> </w:t>
      </w:r>
      <w:r>
        <w:t xml:space="preserve">Dentists must engage in lifelong learning to keep pace with global advancements. International certifications are becoming highly valued in the local job market.</w:t>
      </w:r>
    </w:p>
    <w:p>
      <w:pPr>
        <w:numPr>
          <w:ilvl w:val="0"/>
          <w:numId w:val="1006"/>
        </w:numPr>
        <w:pStyle w:val="Compact"/>
      </w:pPr>
      <w:r>
        <w:rPr>
          <w:bCs/>
          <w:b/>
        </w:rPr>
        <w:t xml:space="preserve">Rural Outreach:</w:t>
      </w:r>
      <w:r>
        <w:t xml:space="preserve"> </w:t>
      </w:r>
      <w:r>
        <w:t xml:space="preserve">Mobile dental clinics can bridge the gap between Colombo’s urban advantages and rural needs, reducing health inequities across Sri Lanka.</w:t>
      </w:r>
    </w:p>
    <w:bookmarkEnd w:id="28"/>
    <w:bookmarkStart w:id="29" w:name="seminar-presentation-slides-conclusion"/>
    <w:p>
      <w:pPr>
        <w:pStyle w:val="Heading2"/>
      </w:pPr>
      <w:r>
        <w:t xml:space="preserve">Seminar Presentation Slides: Conclusion</w:t>
      </w:r>
    </w:p>
    <w:p>
      <w:pPr>
        <w:pStyle w:val="FirstParagraph"/>
      </w:pPr>
      <w:r>
        <w:t xml:space="preserve">In conclusion, the role of the dentist in Sri Lanka’s capital city is expanding rapidly. From treating simple cavities to managing complex oral-systemic health links, the professional is at the forefront of public health improvement. As Colombo continues to develop economically and socially, dental care must evolve to meet these changes.</w:t>
      </w:r>
    </w:p>
    <w:p>
      <w:pPr>
        <w:pStyle w:val="BodyText"/>
      </w:pPr>
      <w:r>
        <w:t xml:space="preserve">By embracing technology, focusing on prevention, and ensuring equitable access, we can ensure that every citizen of Sri Lanka benefits from optimal oral health. The dentist is not merely a healer of teeth but a cornerstone of the community’s well-being. Thank you for your attention to this seminar presentation slides document.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Dentist Services in Sri Lanka Colombo</dc:title>
  <dc:creator/>
  <dc:language>en</dc:language>
  <cp:keywords/>
  <dcterms:created xsi:type="dcterms:W3CDTF">2026-07-29T20:28:09Z</dcterms:created>
  <dcterms:modified xsi:type="dcterms:W3CDTF">2026-07-29T20:28:09Z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