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8" w:name="seminar-presentation-slides-overview"/>
    <w:p>
      <w:pPr>
        <w:pStyle w:val="Heading1"/>
      </w:pPr>
      <w:r>
        <w:t xml:space="preserve">Seminar Presentation Slides Overview</w:t>
      </w:r>
    </w:p>
    <w:bookmarkStart w:id="20" w:name="X13e9d6b4c9bfb40d65957e828cf3f211e075026"/>
    <w:p>
      <w:pPr>
        <w:pStyle w:val="Heading2"/>
      </w:pPr>
      <w:r>
        <w:t xml:space="preserve">Title: Navigating the Modern Dental Landscape in United States San Francisco</w:t>
      </w:r>
    </w:p>
    <w:p>
      <w:pPr>
        <w:numPr>
          <w:ilvl w:val="0"/>
          <w:numId w:val="1001"/>
        </w:numPr>
        <w:pStyle w:val="Compact"/>
      </w:pPr>
      <w:r>
        <w:rPr>
          <w:bCs/>
          <w:b/>
        </w:rPr>
        <w:t xml:space="preserve">Purpose:</w:t>
      </w:r>
      <w:r>
        <w:t xml:space="preserve"> </w:t>
      </w:r>
      <w:r>
        <w:t xml:space="preserve">To provide an in-depth analysis of the contemporary dental ecosystem within one of America's most prominent metropolitan areas.</w:t>
      </w:r>
    </w:p>
    <w:p>
      <w:pPr>
        <w:numPr>
          <w:ilvl w:val="0"/>
          <w:numId w:val="1001"/>
        </w:numPr>
        <w:pStyle w:val="Compact"/>
      </w:pPr>
      <w:r>
        <w:rPr>
          <w:bCs/>
          <w:b/>
        </w:rPr>
        <w:t xml:space="preserve">Audience:</w:t>
      </w:r>
      <w:r>
        <w:t xml:space="preserve"> </w:t>
      </w:r>
      <w:r>
        <w:t xml:space="preserve">Dental students, public health administrators, private practice owners, and healthcare policy analysts.</w:t>
      </w:r>
    </w:p>
    <w:bookmarkEnd w:id="20"/>
    <w:bookmarkStart w:id="21" w:name="X18d16dabfdc5a5e452447f98cb48b5f52ebf418"/>
    <w:p>
      <w:pPr>
        <w:pStyle w:val="Heading3"/>
      </w:pPr>
      <w:r>
        <w:t xml:space="preserve">I. Introduction to the Unique Context of United States San Francisco</w:t>
      </w:r>
    </w:p>
    <w:p>
      <w:pPr>
        <w:pStyle w:val="FirstParagraph"/>
      </w:pPr>
      <w:r>
        <w:t xml:space="preserve">San Francisco, a global hub for technology, finance, and culture within the United States San Francisco region, presents a unique microcosm for understanding modern healthcare delivery. As we delve into the specifics of dental care here in this vibrant city located in the heart of California within the United States San Francisco Bay Area context (even though technically SF itself is not part of B.A.Y., it remains closely tied to it), several critical factors emerge.</w:t>
      </w:r>
    </w:p>
    <w:p>
      <w:pPr>
        <w:pStyle w:val="BodyText"/>
      </w:pPr>
      <w:r>
        <w:t xml:space="preserve">The population here is exceptionally diverse, representing a myriad of linguistic and cultural backgrounds. For any</w:t>
      </w:r>
      <w:r>
        <w:t xml:space="preserve"> </w:t>
      </w:r>
      <w:r>
        <w:rPr>
          <w:iCs/>
          <w:i/>
        </w:rPr>
        <w:t xml:space="preserve">Dentist</w:t>
      </w:r>
      <w:r>
        <w:t xml:space="preserve"> </w:t>
      </w:r>
      <w:r>
        <w:t xml:space="preserve">practicing in this locale, understanding cultural competency is not merely an optional soft skill; it is a fundamental necessity for effective patient care. Furthermore, the high cost of living and doing business in United States San Francisco places distinct economic pressures on both the practitioner and the consumer.</w:t>
      </w:r>
    </w:p>
    <w:bookmarkEnd w:id="21"/>
    <w:bookmarkStart w:id="22" w:name="ii.-the-role-of-a-modern-dentist"/>
    <w:p>
      <w:pPr>
        <w:pStyle w:val="Heading3"/>
      </w:pPr>
      <w:r>
        <w:t xml:space="preserve">II. The Role of a Modern Dentist</w:t>
      </w:r>
    </w:p>
    <w:p>
      <w:pPr>
        <w:numPr>
          <w:ilvl w:val="0"/>
          <w:numId w:val="1002"/>
        </w:numPr>
        <w:pStyle w:val="Compact"/>
      </w:pPr>
      <w:r>
        <w:rPr>
          <w:bCs/>
          <w:b/>
        </w:rPr>
        <w:t xml:space="preserve">Clinical Expertise:</w:t>
      </w:r>
      <w:r>
        <w:t xml:space="preserve"> </w:t>
      </w:r>
      <w:r>
        <w:t xml:space="preserve">At its core, the role of a Dentist remains rooted in preventive care, diagnosis, and treatment of oral diseases. However, in today’s era within United States San Francisco, the expectations are higher than ever.</w:t>
      </w:r>
    </w:p>
    <w:p>
      <w:pPr>
        <w:numPr>
          <w:ilvl w:val="0"/>
          <w:numId w:val="1002"/>
        </w:numPr>
        <w:pStyle w:val="Compact"/>
      </w:pPr>
      <w:r>
        <w:rPr>
          <w:bCs/>
          <w:b/>
        </w:rPr>
        <w:t xml:space="preserve">Patient Education:</w:t>
      </w:r>
      <w:r>
        <w:t xml:space="preserve"> </w:t>
      </w:r>
      <w:r>
        <w:t xml:space="preserve">Modern patients demand to be educated about their conditions. A proficient Dentist must act as an educator first and a technician second.</w:t>
      </w:r>
    </w:p>
    <w:p>
      <w:pPr>
        <w:numPr>
          <w:ilvl w:val="0"/>
          <w:numId w:val="1002"/>
        </w:numPr>
        <w:pStyle w:val="Compact"/>
      </w:pPr>
      <w:r>
        <w:rPr>
          <w:bCs/>
          <w:b/>
        </w:rPr>
        <w:t xml:space="preserve">Mental Health Support:</w:t>
      </w:r>
      <w:r>
        <w:t xml:space="preserve"> </w:t>
      </w:r>
      <w:r>
        <w:t xml:space="preserve">Dental anxiety is prevalent worldwide, but in the fast-paced environment of United States San Francisco, stress levels are amplified. Dentists often serve as the first line of defense for patients struggling with oral-health-related psychological distress.</w:t>
      </w:r>
    </w:p>
    <w:bookmarkEnd w:id="22"/>
    <w:bookmarkStart w:id="23" w:name="Xd0a27cb2c2c2b3b54a7f1e3f27b87c3b01456a6"/>
    <w:p>
      <w:pPr>
        <w:pStyle w:val="Heading3"/>
      </w:pPr>
      <w:r>
        <w:t xml:space="preserve">III. Economic Challenges Facing Practices in United States San Francisco</w:t>
      </w:r>
    </w:p>
    <w:p>
      <w:pPr>
        <w:pStyle w:val="FirstParagraph"/>
      </w:pPr>
      <w:r>
        <w:t xml:space="preserve">The economic landscape of United States San Francisco is notoriously steep. For a Dentist attempting to establish or maintain a practice here, the overhead costs—including commercial real estate leasing, specialized utilities for dental equipment, and staff salaries that must reflect local living standards—are exceptionally high.</w:t>
      </w:r>
    </w:p>
    <w:p>
      <w:pPr>
        <w:pStyle w:val="BodyText"/>
      </w:pPr>
      <w:r>
        <w:t xml:space="preserve">To survive in this competitive market within United States San Francisco, many practitioners pivot toward specialized services such as cosmetic dentistry or orthodontics which command higher fees. Alternatively some choose to join large corporate entities rather than remain independent small business owners in order to share the financial burden across multiple locations throughout the United States.</w:t>
      </w:r>
    </w:p>
    <w:bookmarkEnd w:id="23"/>
    <w:bookmarkStart w:id="24" w:name="X6764db98df4b3900fb6c0e40ebbf40b46bfb3b4"/>
    <w:p>
      <w:pPr>
        <w:pStyle w:val="Heading3"/>
      </w:pPr>
      <w:r>
        <w:t xml:space="preserve">IV. Technological Integration as a Standard Expectation</w:t>
      </w:r>
    </w:p>
    <w:p>
      <w:pPr>
        <w:pStyle w:val="FirstParagraph"/>
      </w:pPr>
      <w:r>
        <w:t xml:space="preserve">Situated in the heart of Silicon Valley, United States San Francisco naturally drives innovation in healthcare technology. Patients here are accustomed to seamless digital interactions and state-of-the-art clinical tools.</w:t>
      </w:r>
    </w:p>
    <w:p>
      <w:pPr>
        <w:numPr>
          <w:ilvl w:val="0"/>
          <w:numId w:val="1003"/>
        </w:numPr>
        <w:pStyle w:val="Compact"/>
      </w:pPr>
      <w:r>
        <w:rPr>
          <w:bCs/>
          <w:b/>
        </w:rPr>
        <w:t xml:space="preserve">Digital Impressions:</w:t>
      </w:r>
      <w:r>
        <w:t xml:space="preserve"> </w:t>
      </w:r>
      <w:r>
        <w:t xml:space="preserve">The shift from traditional putty molds to intraoral scanners is virtually complete among forward-thinking Dentists operating within the city limits of United States San Francisco. This reduces patient discomfort and improves accuracy in prosthetics production.</w:t>
      </w:r>
    </w:p>
    <w:p>
      <w:pPr>
        <w:numPr>
          <w:ilvl w:val="0"/>
          <w:numId w:val="1003"/>
        </w:numPr>
        <w:pStyle w:val="Compact"/>
      </w:pPr>
      <w:r>
        <w:rPr>
          <w:bCs/>
          <w:b/>
        </w:rPr>
        <w:t xml:space="preserve">Telodentistry:</w:t>
      </w:r>
      <w:r>
        <w:t xml:space="preserve"> </w:t>
      </w:r>
      <w:r>
        <w:t xml:space="preserve">Post-pandemic, virtual consultations have become standard practice for triage purposes. A competent Dentist now utilizes telehealth platforms to screen potential issues before inviting the patient into their physical office space in United States San Francisco.</w:t>
      </w:r>
    </w:p>
    <w:bookmarkEnd w:id="24"/>
    <w:bookmarkStart w:id="25" w:name="v.-accessibility-and-equity-issues"/>
    <w:p>
      <w:pPr>
        <w:pStyle w:val="Heading3"/>
      </w:pPr>
      <w:r>
        <w:t xml:space="preserve">V. Accessibility and Equity Issues</w:t>
      </w:r>
    </w:p>
    <w:p>
      <w:pPr>
        <w:pStyle w:val="FirstParagraph"/>
      </w:pPr>
      <w:r>
        <w:t xml:space="preserve">A significant challenge facing the healthcare sector across the entire United States is access to care, but this issue is magnified in densely populated urban centers like United States San Francisco.</w:t>
      </w:r>
    </w:p>
    <w:p>
      <w:pPr>
        <w:numPr>
          <w:ilvl w:val="0"/>
          <w:numId w:val="1004"/>
        </w:numPr>
        <w:pStyle w:val="Compact"/>
      </w:pPr>
      <w:r>
        <w:rPr>
          <w:bCs/>
          <w:b/>
        </w:rPr>
        <w:t xml:space="preserve">Socioeconomic Divide:</w:t>
      </w:r>
      <w:r>
        <w:t xml:space="preserve"> </w:t>
      </w:r>
      <w:r>
        <w:t xml:space="preserve">While there are affluent neighborhoods with abundant dental services, there are also underserved communities where residents may lack insurance coverage or face transportation barriers to reaching a clinic. The role of the Dentist extends beyond treating cavities; it involves connecting these patients with community resources.</w:t>
      </w:r>
    </w:p>
    <w:p>
      <w:pPr>
        <w:numPr>
          <w:ilvl w:val="0"/>
          <w:numId w:val="1004"/>
        </w:numPr>
        <w:pStyle w:val="Compact"/>
      </w:pPr>
      <w:r>
        <w:rPr>
          <w:bCs/>
          <w:b/>
        </w:rPr>
        <w:t xml:space="preserve">Migrant Health Challenges:</w:t>
      </w:r>
      <w:r>
        <w:t xml:space="preserve"> </w:t>
      </w:r>
      <w:r>
        <w:t xml:space="preserve">United States San Francisco receives many migrants seeking employment. Language barriers can severely hinder effective communication between a patient and their Dentist, necessitating robust interpretation services or bilingual staff hiring practices within private clinics located throughout the city of United States San Francisco itself.</w:t>
      </w:r>
    </w:p>
    <w:bookmarkEnd w:id="25"/>
    <w:bookmarkStart w:id="26" w:name="X210ba9190f4ece26f3088f848b48684d7147406"/>
    <w:p>
      <w:pPr>
        <w:pStyle w:val="Heading3"/>
      </w:pPr>
      <w:r>
        <w:t xml:space="preserve">VI. Marketing and Branding in a Digital Age</w:t>
      </w:r>
    </w:p>
    <w:p>
      <w:pPr>
        <w:pStyle w:val="FirstParagraph"/>
      </w:pPr>
      <w:r>
        <w:t xml:space="preserve">In order to thrive, a Dentist must master digital marketing. In United States San Francisco specifically where consumers are highly tech-savvy, online reputation management is paramount.</w:t>
      </w:r>
    </w:p>
    <w:p>
      <w:pPr>
        <w:numPr>
          <w:ilvl w:val="0"/>
          <w:numId w:val="1005"/>
        </w:numPr>
        <w:pStyle w:val="Compact"/>
      </w:pPr>
      <w:r>
        <w:rPr>
          <w:bCs/>
          <w:b/>
        </w:rPr>
        <w:t xml:space="preserve">Social Media Presence:</w:t>
      </w:r>
      <w:r>
        <w:t xml:space="preserve"> </w:t>
      </w:r>
      <w:r>
        <w:t xml:space="preserve">Successful practices utilize platforms like Instagram and LinkedIn not just for advertising services but also for building trust by sharing educational content about oral hygiene tailored specifically to local lifestyle habits (e.g., high coffee consumption impacting tooth staining).</w:t>
      </w:r>
    </w:p>
    <w:p>
      <w:pPr>
        <w:numPr>
          <w:ilvl w:val="0"/>
          <w:numId w:val="1005"/>
        </w:numPr>
        <w:pStyle w:val="Compact"/>
      </w:pPr>
      <w:r>
        <w:rPr>
          <w:bCs/>
          <w:b/>
        </w:rPr>
        <w:t xml:space="preserve">SEO Optimization:</w:t>
      </w:r>
      <w:r>
        <w:t xml:space="preserve"> </w:t>
      </w:r>
      <w:r>
        <w:t xml:space="preserve">Search engine optimization is critical. When someone searches "emergency Dentist near me" while walking down Market Street in United States San Francisco, the practice that ranks highest will capture immediate business.</w:t>
      </w:r>
    </w:p>
    <w:bookmarkEnd w:id="26"/>
    <w:bookmarkStart w:id="27" w:name="X0aa0f449d995edc5ae25d14db3707e0fe48f2fd"/>
    <w:p>
      <w:pPr>
        <w:pStyle w:val="Heading3"/>
      </w:pPr>
      <w:r>
        <w:t xml:space="preserve">VII. The Future of Dentistry in Our Region</w:t>
      </w:r>
    </w:p>
    <w:p>
      <w:pPr>
        <w:pStyle w:val="FirstParagraph"/>
      </w:pPr>
      <w:r>
        <w:t xml:space="preserve">Looking ahead, the trajectory for dental professionals within United States San Francisco points toward greater specialization and inter-disciplinary collaboration.</w:t>
      </w:r>
    </w:p>
    <w:p>
      <w:pPr>
        <w:numPr>
          <w:ilvl w:val="0"/>
          <w:numId w:val="1006"/>
        </w:numPr>
        <w:pStyle w:val="Compact"/>
      </w:pPr>
      <w:r>
        <w:rPr>
          <w:bCs/>
          <w:b/>
        </w:rPr>
        <w:t xml:space="preserve">Laser Dentistry:</w:t>
      </w:r>
      <w:r>
        <w:t xml:space="preserve"> </w:t>
      </w:r>
      <w:r>
        <w:t xml:space="preserve">Minimally invasive procedures using lasers are becoming increasingly popular due to their reduced recovery time—appealing to busy professionals working in high-pressure industries typical of United States San Francisco's corporate environment.</w:t>
      </w:r>
    </w:p>
    <w:p>
      <w:pPr>
        <w:numPr>
          <w:ilvl w:val="0"/>
          <w:numId w:val="1006"/>
        </w:numPr>
        <w:pStyle w:val="Compact"/>
      </w:pPr>
      <w:r>
        <w:rPr>
          <w:bCs/>
          <w:b/>
        </w:rPr>
        <w:t xml:space="preserve">Sustainability Initiatives:</w:t>
      </w:r>
      <w:r>
        <w:t xml:space="preserve"> </w:t>
      </w:r>
      <w:r>
        <w:t xml:space="preserve">There is growing pressure from environmentally conscious patients for eco-friendly practices. Dentists are now expected to implement green protocols, such as recycling amalgam and reducing single-use plastics, reflecting the progressive values inherent in United States San Francisco culture today.</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in United States San Francisco</dc:title>
  <dc:creator/>
  <dc:language>en</dc:language>
  <cp:keywords/>
  <dcterms:created xsi:type="dcterms:W3CDTF">2026-07-29T22:35:12Z</dcterms:created>
  <dcterms:modified xsi:type="dcterms:W3CDTF">2026-07-29T22:35:12Z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