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Dentist</w:t>
      </w:r>
      <w:r>
        <w:t xml:space="preserve"> </w:t>
      </w:r>
      <w:r>
        <w:t xml:space="preserve">Seminar</w:t>
      </w:r>
      <w:r>
        <w:t xml:space="preserve"> </w:t>
      </w:r>
      <w:r>
        <w:t xml:space="preserve">Presentation:</w:t>
      </w:r>
      <w:r>
        <w:t xml:space="preserve"> </w:t>
      </w:r>
      <w:r>
        <w:t xml:space="preserve">Tashkent,</w:t>
      </w:r>
      <w:r>
        <w:t xml:space="preserve"> </w:t>
      </w:r>
      <w:r>
        <w:t xml:space="preserve">Uzbekistan</w:t>
      </w:r>
    </w:p>
    <w:bookmarkStart w:id="21" w:name="X6ccb19fa877be06e76138424bcb72a47ed63457"/>
    <w:p>
      <w:pPr>
        <w:pStyle w:val="Heading1"/>
      </w:pPr>
      <w:r>
        <w:t xml:space="preserve">Seminar Presentation Slides: The Modern Dentist in Uzbekistan Tashkent</w:t>
      </w:r>
    </w:p>
    <w:bookmarkStart w:id="20" w:name="X5b6a8d2c7b495a1f0bea7a4b45bf91a33c0cc90"/>
    <w:p>
      <w:pPr>
        <w:pStyle w:val="Heading2"/>
      </w:pPr>
      <w:r>
        <w:t xml:space="preserve">The Role, Responsibilities, and Future of Dental Care in the Capital City</w:t>
      </w:r>
    </w:p>
    <w:p>
      <w:r>
        <w:pict>
          <v:rect style="width:0;height:1.5pt" o:hralign="center" o:hrstd="t" o:hr="t"/>
        </w:pict>
      </w:r>
    </w:p>
    <w:p>
      <w:pPr>
        <w:pStyle w:val="FirstParagraph"/>
      </w:pPr>
      <w:r>
        <w:rPr>
          <w:bCs/>
          <w:b/>
        </w:rPr>
        <w:t xml:space="preserve">Purpose:</w:t>
      </w:r>
      <w:r>
        <w:t xml:space="preserve"> </w:t>
      </w:r>
      <w:r>
        <w:t xml:space="preserve">This seminar presentation slides document is designed to provide a comprehensive overview of the dental profession within the specific context of Uzbekistan Tashkent. As the capital city undergoes rapid modernization, understanding the evolving role of every dentist is crucial for healthcare professionals, policymakers, and community stakeholders.</w:t>
      </w:r>
    </w:p>
    <w:bookmarkEnd w:id="20"/>
    <w:bookmarkEnd w:id="21"/>
    <w:bookmarkStart w:id="22" w:name="Xb189bad7450b58e558132e213adc5068527a0e1"/>
    <w:p>
      <w:pPr>
        <w:pStyle w:val="Heading1"/>
      </w:pPr>
      <w:r>
        <w:t xml:space="preserve">Slide 1: Contextualizing Dental Care in Uzbekistan Tashkent</w:t>
      </w:r>
    </w:p>
    <w:p>
      <w:pPr>
        <w:numPr>
          <w:ilvl w:val="0"/>
          <w:numId w:val="1001"/>
        </w:numPr>
        <w:pStyle w:val="Compact"/>
      </w:pPr>
      <w:r>
        <w:t xml:space="preserve">The city of</w:t>
      </w:r>
      <w:r>
        <w:t xml:space="preserve"> </w:t>
      </w:r>
      <w:r>
        <w:rPr>
          <w:bCs/>
          <w:b/>
        </w:rPr>
        <w:t xml:space="preserve">Tashkent, Uzbekistan</w:t>
      </w:r>
      <w:r>
        <w:t xml:space="preserve">, is not only the economic and cultural hub of the nation but also a focal point for healthcare modernization.</w:t>
      </w:r>
    </w:p>
    <w:p>
      <w:pPr>
        <w:numPr>
          <w:ilvl w:val="0"/>
          <w:numId w:val="1001"/>
        </w:numPr>
        <w:pStyle w:val="Compact"/>
      </w:pPr>
      <w:r>
        <w:t xml:space="preserve">Over the past decade, there has been a significant shift towards private healthcare facilities in Tashkent, complementing state-run hospitals.</w:t>
      </w:r>
    </w:p>
    <w:p>
      <w:pPr>
        <w:pStyle w:val="FirstParagraph"/>
      </w:pPr>
      <w:r>
        <w:rPr>
          <w:bCs/>
          <w:b/>
        </w:rPr>
        <w:t xml:space="preserve">Key Statistic:</w:t>
      </w:r>
      <w:r>
        <w:t xml:space="preserve"> </w:t>
      </w:r>
      <w:r>
        <w:t xml:space="preserve">The demand for high-quality dental services in</w:t>
      </w:r>
      <w:r>
        <w:t xml:space="preserve"> </w:t>
      </w:r>
      <w:r>
        <w:rPr>
          <w:bCs/>
          <w:b/>
        </w:rPr>
        <w:t xml:space="preserve">Tashkent</w:t>
      </w:r>
      <w:r>
        <w:t xml:space="preserve"> </w:t>
      </w:r>
      <w:r>
        <w:t xml:space="preserve">has grown by over 40% since 2015, driven by an increasing middle class and greater awareness of oral health.</w:t>
      </w:r>
    </w:p>
    <w:p>
      <w:pPr>
        <w:pStyle w:val="BodyText"/>
      </w:pPr>
      <w:r>
        <w:t xml:space="preserve">This seminar presentation slides will explore how the modern dentist must adapt to this changing landscape, blending traditional medical knowledge with international standards of care prevalent in</w:t>
      </w:r>
      <w:r>
        <w:t xml:space="preserve"> </w:t>
      </w:r>
      <w:r>
        <w:rPr>
          <w:bCs/>
          <w:b/>
        </w:rPr>
        <w:t xml:space="preserve">Tashkent</w:t>
      </w:r>
      <w:r>
        <w:t xml:space="preserve">.</w:t>
      </w:r>
    </w:p>
    <w:bookmarkEnd w:id="22"/>
    <w:bookmarkStart w:id="23" w:name="X520cb7e4c63c17fbe172f8d2c9838ed7dc3665c"/>
    <w:p>
      <w:pPr>
        <w:pStyle w:val="Heading1"/>
      </w:pPr>
      <w:r>
        <w:t xml:space="preserve">Slide 2: The Modern Dentist as a Holistic Healer</w:t>
      </w:r>
    </w:p>
    <w:p>
      <w:pPr>
        <w:numPr>
          <w:ilvl w:val="0"/>
          <w:numId w:val="1002"/>
        </w:numPr>
        <w:pStyle w:val="Compact"/>
      </w:pPr>
      <w:r>
        <w:t xml:space="preserve">The role of a dentist in</w:t>
      </w:r>
      <w:r>
        <w:t xml:space="preserve"> </w:t>
      </w:r>
      <w:r>
        <w:rPr>
          <w:bCs/>
          <w:b/>
        </w:rPr>
        <w:t xml:space="preserve">Tashkent</w:t>
      </w:r>
      <w:r>
        <w:t xml:space="preserve"> </w:t>
      </w:r>
      <w:r>
        <w:t xml:space="preserve">extends beyond cavity filling and tooth extraction.</w:t>
      </w:r>
    </w:p>
    <w:p>
      <w:pPr>
        <w:pStyle w:val="FirstParagraph"/>
      </w:pPr>
      <w:r>
        <w:rPr>
          <w:bCs/>
          <w:b/>
        </w:rPr>
        <w:t xml:space="preserve">Holistic Approach:</w:t>
      </w:r>
      <w:r>
        <w:t xml:space="preserve"> </w:t>
      </w:r>
      <w:r>
        <w:t xml:space="preserve">Today, every dentist in this region is expected to understand the connection between oral health and systemic diseases such as diabetes, cardiovascular issues, and respiratory conditions.</w:t>
      </w:r>
    </w:p>
    <w:p>
      <w:pPr>
        <w:pStyle w:val="BodyText"/>
      </w:pPr>
      <w:r>
        <w:t xml:space="preserve">In</w:t>
      </w:r>
      <w:r>
        <w:t xml:space="preserve"> </w:t>
      </w:r>
      <w:r>
        <w:rPr>
          <w:bCs/>
          <w:b/>
        </w:rPr>
        <w:t xml:space="preserve">Tashkent</w:t>
      </w:r>
      <w:r>
        <w:t xml:space="preserve">, patients are increasingly educated. They seek dentists who can explain procedures clearly, discuss preventive care options like sealants and fluoride treatments, and provide nutritional advice. The modern dentist serves as an educator first and a technician second.</w:t>
      </w:r>
    </w:p>
    <w:bookmarkEnd w:id="23"/>
    <w:bookmarkStart w:id="24" w:name="X4f6421d7fe486c08c85760ce69893d20a572557"/>
    <w:p>
      <w:pPr>
        <w:pStyle w:val="Heading1"/>
      </w:pPr>
      <w:r>
        <w:t xml:space="preserve">Slide 3: Technology Integration in Uzbekistan</w:t>
      </w:r>
    </w:p>
    <w:p>
      <w:pPr>
        <w:numPr>
          <w:ilvl w:val="0"/>
          <w:numId w:val="1003"/>
        </w:numPr>
        <w:pStyle w:val="Compact"/>
      </w:pPr>
      <w:r>
        <w:t xml:space="preserve">The dental landscape in</w:t>
      </w:r>
      <w:r>
        <w:t xml:space="preserve"> </w:t>
      </w:r>
      <w:r>
        <w:rPr>
          <w:bCs/>
          <w:b/>
        </w:rPr>
        <w:t xml:space="preserve">Tashkent, Uzbekistan</w:t>
      </w:r>
      <w:r>
        <w:t xml:space="preserve">, is rapidly adopting advanced technologies.</w:t>
      </w:r>
    </w:p>
    <w:p>
      <w:pPr>
        <w:pStyle w:val="FirstParagraph"/>
      </w:pPr>
      <w:r>
        <w:rPr>
          <w:bCs/>
          <w:b/>
        </w:rPr>
        <w:t xml:space="preserve">Digital Dentistry:</w:t>
      </w:r>
      <w:r>
        <w:t xml:space="preserve"> </w:t>
      </w:r>
      <w:r>
        <w:t xml:space="preserve">Practices in the capital city are increasingly utilizing CAD/CAM systems for same-day crowns, 3D imaging for implants, and laser dentistry for soft tissue procedures.</w:t>
      </w:r>
    </w:p>
    <w:p>
      <w:pPr>
        <w:pStyle w:val="BodyText"/>
      </w:pPr>
      <w:r>
        <w:t xml:space="preserve">This seminar presentation slides emphasize that a competent dentist must be tech-savvy. In</w:t>
      </w:r>
      <w:r>
        <w:t xml:space="preserve"> </w:t>
      </w:r>
      <w:r>
        <w:rPr>
          <w:bCs/>
          <w:b/>
        </w:rPr>
        <w:t xml:space="preserve">Tashkent</w:t>
      </w:r>
      <w:r>
        <w:t xml:space="preserve">, clinics are competing on quality and comfort. The availability of digital scanners reduces patient anxiety compared to traditional impression materials, enhancing the overall patient experience in the local market.</w:t>
      </w:r>
    </w:p>
    <w:bookmarkEnd w:id="24"/>
    <w:bookmarkStart w:id="25" w:name="slide-4-lifelong-learning-for-dentists"/>
    <w:p>
      <w:pPr>
        <w:pStyle w:val="Heading1"/>
      </w:pPr>
      <w:r>
        <w:t xml:space="preserve">Slide 4: Lifelong Learning for Dentists</w:t>
      </w:r>
    </w:p>
    <w:p>
      <w:pPr>
        <w:numPr>
          <w:ilvl w:val="0"/>
          <w:numId w:val="1004"/>
        </w:numPr>
        <w:pStyle w:val="Compact"/>
      </w:pPr>
      <w:r>
        <w:t xml:space="preserve">The regulatory bodies in</w:t>
      </w:r>
      <w:r>
        <w:t xml:space="preserve"> </w:t>
      </w:r>
      <w:r>
        <w:rPr>
          <w:bCs/>
          <w:b/>
        </w:rPr>
        <w:t xml:space="preserve">Tashkent</w:t>
      </w:r>
      <w:r>
        <w:t xml:space="preserve"> </w:t>
      </w:r>
      <w:r>
        <w:t xml:space="preserve">are strengthening accreditation requirements for dental professionals.</w:t>
      </w:r>
    </w:p>
    <w:p>
      <w:pPr>
        <w:pStyle w:val="FirstParagraph"/>
      </w:pPr>
      <w:r>
        <w:rPr>
          <w:bCs/>
          <w:b/>
        </w:rPr>
        <w:t xml:space="preserve">CME Requirements:</w:t>
      </w:r>
      <w:r>
        <w:t xml:space="preserve"> </w:t>
      </w:r>
      <w:r>
        <w:t xml:space="preserve">Continuing Medical Education (CME) is becoming mandatory. Dentists must regularly attend seminars and workshops to stay updated on global protocols.</w:t>
      </w:r>
    </w:p>
    <w:p>
      <w:pPr>
        <w:pStyle w:val="BodyText"/>
      </w:pPr>
      <w:r>
        <w:t xml:space="preserve">In the bustling medical community of</w:t>
      </w:r>
      <w:r>
        <w:t xml:space="preserve"> </w:t>
      </w:r>
      <w:r>
        <w:rPr>
          <w:bCs/>
          <w:b/>
        </w:rPr>
        <w:t xml:space="preserve">Tashkent</w:t>
      </w:r>
      <w:r>
        <w:t xml:space="preserve">, collaboration is key. Local dentists are partnering with international institutions from Europe and Asia to bring best practices to</w:t>
      </w:r>
      <w:r>
        <w:t xml:space="preserve"> </w:t>
      </w:r>
      <w:r>
        <w:rPr>
          <w:bCs/>
          <w:b/>
        </w:rPr>
        <w:t xml:space="preserve">Uzbekistan</w:t>
      </w:r>
      <w:r>
        <w:t xml:space="preserve">. This seminar presentation slides highlight that staying current is not optional but a professional necessity for any dentist practicing in this dynamic city.</w:t>
      </w:r>
    </w:p>
    <w:bookmarkEnd w:id="25"/>
    <w:bookmarkStart w:id="26" w:name="Xa11a3a4e11193d37fa2cb4db7c273e52b82955d"/>
    <w:p>
      <w:pPr>
        <w:pStyle w:val="Heading1"/>
      </w:pPr>
      <w:r>
        <w:t xml:space="preserve">Slide 5: Navigating Challenges in Tashkent</w:t>
      </w:r>
    </w:p>
    <w:p>
      <w:pPr>
        <w:numPr>
          <w:ilvl w:val="0"/>
          <w:numId w:val="1005"/>
        </w:numPr>
        <w:pStyle w:val="Compact"/>
      </w:pPr>
      <w:r>
        <w:t xml:space="preserve">Despite growth, challenges remain for the dental community in</w:t>
      </w:r>
      <w:r>
        <w:t xml:space="preserve"> </w:t>
      </w:r>
      <w:r>
        <w:rPr>
          <w:bCs/>
          <w:b/>
        </w:rPr>
        <w:t xml:space="preserve">Tashkent</w:t>
      </w:r>
      <w:r>
        <w:t xml:space="preserve">.</w:t>
      </w:r>
    </w:p>
    <w:p>
      <w:pPr>
        <w:pStyle w:val="FirstParagraph"/>
      </w:pPr>
      <w:r>
        <w:rPr>
          <w:bCs/>
          <w:b/>
        </w:rPr>
        <w:t xml:space="preserve">Economic Barriers:</w:t>
      </w:r>
      <w:r>
        <w:t xml:space="preserve"> </w:t>
      </w:r>
      <w:r>
        <w:t xml:space="preserve">While private care is booming, accessibility remains an issue for lower-income populations. Every dentist has a social responsibility to consider affordable care options.</w:t>
      </w:r>
    </w:p>
    <w:p>
      <w:pPr>
        <w:pStyle w:val="BodyText"/>
      </w:pPr>
      <w:r>
        <w:t xml:space="preserve">Additionally, the influx of international tourists and business travelers in</w:t>
      </w:r>
      <w:r>
        <w:t xml:space="preserve"> </w:t>
      </w:r>
      <w:r>
        <w:rPr>
          <w:bCs/>
          <w:b/>
        </w:rPr>
        <w:t xml:space="preserve">Tashkent</w:t>
      </w:r>
      <w:r>
        <w:t xml:space="preserve"> </w:t>
      </w:r>
      <w:r>
        <w:t xml:space="preserve">creates a demand for multilingual dental services. Dentists who can communicate in English or Russian effectively bridge cultural gaps, making them more valuable assets to the healthcare ecosystem in</w:t>
      </w:r>
      <w:r>
        <w:t xml:space="preserve"> </w:t>
      </w:r>
      <w:r>
        <w:rPr>
          <w:bCs/>
          <w:b/>
        </w:rPr>
        <w:t xml:space="preserve">Uzbekistan</w:t>
      </w:r>
      <w:r>
        <w:t xml:space="preserve">.</w:t>
      </w:r>
    </w:p>
    <w:bookmarkEnd w:id="26"/>
    <w:bookmarkStart w:id="27" w:name="Xa9686203314d4ff526b8dbf5cc4e47f6b7d76b5"/>
    <w:p>
      <w:pPr>
        <w:pStyle w:val="Heading1"/>
      </w:pPr>
      <w:r>
        <w:t xml:space="preserve">Slide 6: Public Health Initiatives Led by Dentists</w:t>
      </w:r>
    </w:p>
    <w:p>
      <w:pPr>
        <w:numPr>
          <w:ilvl w:val="0"/>
          <w:numId w:val="1006"/>
        </w:numPr>
        <w:pStyle w:val="Compact"/>
      </w:pPr>
      <w:r>
        <w:t xml:space="preserve">The dentist plays a pivotal role in public health campaigns across</w:t>
      </w:r>
      <w:r>
        <w:t xml:space="preserve"> </w:t>
      </w:r>
      <w:r>
        <w:rPr>
          <w:bCs/>
          <w:b/>
        </w:rPr>
        <w:t xml:space="preserve">Tashkent</w:t>
      </w:r>
      <w:r>
        <w:t xml:space="preserve">.</w:t>
      </w:r>
    </w:p>
    <w:p>
      <w:pPr>
        <w:pStyle w:val="FirstParagraph"/>
      </w:pPr>
      <w:r>
        <w:rPr>
          <w:bCs/>
          <w:b/>
        </w:rPr>
        <w:t xml:space="preserve">School Programs:</w:t>
      </w:r>
      <w:r>
        <w:t xml:space="preserve"> </w:t>
      </w:r>
      <w:r>
        <w:t xml:space="preserve">Many dental associations in</w:t>
      </w:r>
      <w:r>
        <w:t xml:space="preserve"> </w:t>
      </w:r>
      <w:r>
        <w:rPr>
          <w:bCs/>
          <w:b/>
        </w:rPr>
        <w:t xml:space="preserve">Tashkent</w:t>
      </w:r>
      <w:r>
        <w:t xml:space="preserve"> </w:t>
      </w:r>
      <w:r>
        <w:t xml:space="preserve">are actively involved in school-based prevention programs, teaching children proper brushing techniques and the dangers of excessive sugar consumption.</w:t>
      </w:r>
    </w:p>
    <w:p>
      <w:pPr>
        <w:pStyle w:val="BodyText"/>
      </w:pPr>
      <w:r>
        <w:t xml:space="preserve">This seminar presentation slides argue that the dentist is a community leader. By participating in local health fairs and educational seminars, dentists can reduce the burden of preventable diseases. In</w:t>
      </w:r>
      <w:r>
        <w:t xml:space="preserve"> </w:t>
      </w:r>
      <w:r>
        <w:rPr>
          <w:bCs/>
          <w:b/>
        </w:rPr>
        <w:t xml:space="preserve">Uzbekistan</w:t>
      </w:r>
      <w:r>
        <w:t xml:space="preserve">, cultural dietary habits are changing, leading to higher sugar intake; therefore, the preventive role of every dentist is more critical than ever.</w:t>
      </w:r>
    </w:p>
    <w:bookmarkEnd w:id="27"/>
    <w:bookmarkStart w:id="28" w:name="Xa0a25a3c2b5aa0e259a5670e184666f46a7ec23"/>
    <w:p>
      <w:pPr>
        <w:pStyle w:val="Heading1"/>
      </w:pPr>
      <w:r>
        <w:t xml:space="preserve">Slide 7: The Future of Dentistry in Tashkent</w:t>
      </w:r>
    </w:p>
    <w:p>
      <w:pPr>
        <w:numPr>
          <w:ilvl w:val="0"/>
          <w:numId w:val="1007"/>
        </w:numPr>
        <w:pStyle w:val="Compact"/>
      </w:pPr>
      <w:r>
        <w:t xml:space="preserve">The future looks bright for the dental profession in</w:t>
      </w:r>
      <w:r>
        <w:t xml:space="preserve"> </w:t>
      </w:r>
      <w:r>
        <w:rPr>
          <w:bCs/>
          <w:b/>
        </w:rPr>
        <w:t xml:space="preserve">Tashkent, Uzbekistan</w:t>
      </w:r>
      <w:r>
        <w:t xml:space="preserve">.</w:t>
      </w:r>
    </w:p>
    <w:p>
      <w:pPr>
        <w:pStyle w:val="FirstParagraph"/>
      </w:pPr>
      <w:r>
        <w:rPr>
          <w:bCs/>
          <w:b/>
        </w:rPr>
        <w:t xml:space="preserve">Innovation Hub:</w:t>
      </w:r>
      <w:r>
        <w:t xml:space="preserve"> </w:t>
      </w:r>
      <w:r>
        <w:t xml:space="preserve">With government support for medical tourism,</w:t>
      </w:r>
      <w:r>
        <w:t xml:space="preserve"> </w:t>
      </w:r>
      <w:r>
        <w:rPr>
          <w:bCs/>
          <w:b/>
        </w:rPr>
        <w:t xml:space="preserve">Tashkent</w:t>
      </w:r>
      <w:r>
        <w:t xml:space="preserve"> </w:t>
      </w:r>
      <w:r>
        <w:t xml:space="preserve">is positioning itself as a regional center for specialized dental treatments, including orthodontics and prosthodontics.</w:t>
      </w:r>
    </w:p>
    <w:p>
      <w:pPr>
        <w:pStyle w:val="BodyText"/>
      </w:pPr>
      <w:r>
        <w:t xml:space="preserve">Dentists who invest in specialization and advanced training will find themselves at the forefront of this growth. The synergy between local talent and international standards is creating a robust healthcare environment. This seminar presentation slides conclude that the dentist in</w:t>
      </w:r>
      <w:r>
        <w:t xml:space="preserve"> </w:t>
      </w:r>
      <w:r>
        <w:rPr>
          <w:bCs/>
          <w:b/>
        </w:rPr>
        <w:t xml:space="preserve">Tashkent</w:t>
      </w:r>
      <w:r>
        <w:t xml:space="preserve"> </w:t>
      </w:r>
      <w:r>
        <w:t xml:space="preserve">is not just a service provider but a pioneer of health modernization.</w:t>
      </w:r>
    </w:p>
    <w:bookmarkEnd w:id="28"/>
    <w:bookmarkStart w:id="29" w:name="slide-8-conclusion-and-key-takeaways"/>
    <w:p>
      <w:pPr>
        <w:pStyle w:val="Heading1"/>
      </w:pPr>
      <w:r>
        <w:t xml:space="preserve">Slide 8: Conclusion and Key Takeaways</w:t>
      </w:r>
    </w:p>
    <w:p>
      <w:pPr>
        <w:numPr>
          <w:ilvl w:val="0"/>
          <w:numId w:val="1008"/>
        </w:numPr>
        <w:pStyle w:val="Compact"/>
      </w:pPr>
      <w:r>
        <w:t xml:space="preserve">The dentist in</w:t>
      </w:r>
      <w:r>
        <w:t xml:space="preserve"> </w:t>
      </w:r>
      <w:r>
        <w:rPr>
          <w:bCs/>
          <w:b/>
        </w:rPr>
        <w:t xml:space="preserve">Tashkent</w:t>
      </w:r>
      <w:r>
        <w:t xml:space="preserve"> </w:t>
      </w:r>
      <w:r>
        <w:t xml:space="preserve">is a multifaceted professional.</w:t>
      </w:r>
    </w:p>
    <w:p>
      <w:pPr>
        <w:pStyle w:val="FirstParagraph"/>
      </w:pPr>
      <w:r>
        <w:rPr>
          <w:bCs/>
          <w:b/>
        </w:rPr>
        <w:t xml:space="preserve">Summary:</w:t>
      </w:r>
    </w:p>
    <w:p>
      <w:pPr>
        <w:numPr>
          <w:ilvl w:val="0"/>
          <w:numId w:val="1009"/>
        </w:numPr>
        <w:pStyle w:val="Compact"/>
      </w:pPr>
      <w:r>
        <w:t xml:space="preserve">Dentists must embrace technology to meet the standards of modern</w:t>
      </w:r>
      <w:r>
        <w:t xml:space="preserve"> </w:t>
      </w:r>
      <w:r>
        <w:rPr>
          <w:bCs/>
          <w:b/>
        </w:rPr>
        <w:t xml:space="preserve">Tashkent</w:t>
      </w:r>
      <w:r>
        <w:t xml:space="preserve">.</w:t>
      </w:r>
    </w:p>
    <w:p>
      <w:pPr>
        <w:numPr>
          <w:ilvl w:val="0"/>
          <w:numId w:val="1009"/>
        </w:numPr>
        <w:pStyle w:val="Compact"/>
      </w:pPr>
      <w:r>
        <w:t xml:space="preserve">Lifelong learning is essential for career longevity and patient trust in</w:t>
      </w:r>
      <w:r>
        <w:t xml:space="preserve"> </w:t>
      </w:r>
      <w:r>
        <w:rPr>
          <w:bCs/>
          <w:b/>
        </w:rPr>
        <w:t xml:space="preserve">Uzbekistan</w:t>
      </w:r>
      <w:r>
        <w:t xml:space="preserve">.</w:t>
      </w:r>
    </w:p>
    <w:p>
      <w:pPr>
        <w:numPr>
          <w:ilvl w:val="0"/>
          <w:numId w:val="1009"/>
        </w:numPr>
        <w:pStyle w:val="Compact"/>
      </w:pPr>
      <w:r>
        <w:t xml:space="preserve">Holistic care and public health engagement define the best practitioners.</w:t>
      </w:r>
    </w:p>
    <w:p>
      <w:pPr>
        <w:pStyle w:val="FirstParagraph"/>
      </w:pPr>
      <w:r>
        <w:t xml:space="preserve">We thank you for your attention to this seminar presentation slides on the vital role of the dentist in Uzbekistan Tashkent. We now open the floor for questions regarding dental practices, regulations, and opportunities in</w:t>
      </w:r>
      <w:r>
        <w:t xml:space="preserve"> </w:t>
      </w:r>
      <w:r>
        <w:rPr>
          <w:bCs/>
          <w:b/>
        </w:rPr>
        <w:t xml:space="preserve">Tashkent</w:t>
      </w: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Dentist Seminar Presentation: Tashkent, Uzbekistan</dc:title>
  <dc:creator/>
  <dc:language>en</dc:language>
  <cp:keywords/>
  <dcterms:created xsi:type="dcterms:W3CDTF">2026-07-29T16:08:09Z</dcterms:created>
  <dcterms:modified xsi:type="dcterms:W3CDTF">2026-07-29T16:08:09Z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