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Dietitian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8dc6603bed9d9ae243a8963768ee82e09f3ec6e"/>
    <w:p>
      <w:pPr>
        <w:pStyle w:val="Heading1"/>
      </w:pPr>
      <w:r>
        <w:t xml:space="preserve">Seminar Presentation Slides: Dietitian to be used in Argentina Buenos Aires</w:t>
      </w:r>
    </w:p>
    <w:p>
      <w:pPr>
        <w:pStyle w:val="FirstParagraph"/>
      </w:pPr>
      <w:r>
        <w:rPr>
          <w:bCs/>
          <w:b/>
        </w:rPr>
        <w:t xml:space="preserve">Title:</w:t>
      </w:r>
    </w:p>
    <w:p>
      <w:pPr>
        <w:pStyle w:val="BodyText"/>
      </w:pPr>
      <w:r>
        <w:t xml:space="preserve">Navigating Nutritional Health in the Heart of South America: The Role and Impact of a Dietitian in Argentina Buenos Aires</w:t>
      </w:r>
    </w:p>
    <w:bookmarkStart w:id="20" w:name="slide-1-introduction-to-the-seminar"/>
    <w:p>
      <w:pPr>
        <w:pStyle w:val="Heading2"/>
      </w:pPr>
      <w:r>
        <w:t xml:space="preserve">Slide 1: Introduction to the Seminar</w:t>
      </w:r>
    </w:p>
    <w:p>
      <w:pPr>
        <w:pStyle w:val="FirstParagraph"/>
      </w:pPr>
      <w:r>
        <w:t xml:space="preserve">Welcome to this comprehensive seminar focused on dietary sciences within a specific cultural context. This presentation aims to highlight the critical role of the Dietitian in managing health issues related to food, lifestyle, and chronic disease prevention. Specifically, we will concentrate our analysis on Argentina Buenos Aires, a city known for its rich culinary traditions and evolving healthcare challenges.</w:t>
      </w:r>
    </w:p>
    <w:bookmarkEnd w:id="20"/>
    <w:bookmarkStart w:id="21" w:name="slide-2-cultural-context-of-food"/>
    <w:p>
      <w:pPr>
        <w:pStyle w:val="Heading2"/>
      </w:pPr>
      <w:r>
        <w:t xml:space="preserve">Slide 2: Cultural Context of Food</w:t>
      </w:r>
    </w:p>
    <w:p>
      <w:pPr>
        <w:pStyle w:val="FirstParagraph"/>
      </w:pPr>
      <w:r>
        <w:t xml:space="preserve">In Argentina Buenos Aires, food is central to social life. The famous "Asado" culture, heavy reliance on beef, and love for pastries present both challenges and opportunities for nutritionists. A Dietitian must understand these cultural nuances to provide effective counseling that respects traditions while promoting healthier choices.</w:t>
      </w:r>
    </w:p>
    <w:bookmarkEnd w:id="21"/>
    <w:bookmarkStart w:id="22" w:name="Xf77b48a0afad450427c20377cbe80e44e1080c2"/>
    <w:p>
      <w:pPr>
        <w:pStyle w:val="Heading2"/>
      </w:pPr>
      <w:r>
        <w:t xml:space="preserve">Slide 3: Prevalence of Non-Communicable Diseases</w:t>
      </w:r>
    </w:p>
    <w:p>
      <w:pPr>
        <w:pStyle w:val="FirstParagraph"/>
      </w:pPr>
      <w:r>
        <w:t xml:space="preserve">Buenos Aires faces rising rates of obesity, diabetes, and cardiovascular diseases. A Dietitian plays a key role in combating these trends through personalized meal plans that reduce risk factors. By focusing on local ingredients and adapting traditional recipes, Dietitians make healthy eating sustainable for residents of Argentina Buenos Aires.</w:t>
      </w:r>
    </w:p>
    <w:bookmarkEnd w:id="22"/>
    <w:bookmarkStart w:id="23" w:name="slide-4-public-health-advocacy"/>
    <w:p>
      <w:pPr>
        <w:pStyle w:val="Heading2"/>
      </w:pPr>
      <w:r>
        <w:t xml:space="preserve">Slide 4: Public Health Advocacy</w:t>
      </w:r>
    </w:p>
    <w:p>
      <w:pPr>
        <w:pStyle w:val="FirstParagraph"/>
      </w:pPr>
      <w:r>
        <w:t xml:space="preserve">Beyond individual consultations, Dietitians advocate for public health policies. In the diverse neighborhoods of Argentina Buenos Aires, they address both obesity and food insecurity. Their work includes community education programs that teach affordable healthy cooking using locally available produce.</w:t>
      </w:r>
    </w:p>
    <w:bookmarkEnd w:id="23"/>
    <w:bookmarkStart w:id="24" w:name="slide-5-pediatric-nutrition"/>
    <w:p>
      <w:pPr>
        <w:pStyle w:val="Heading2"/>
      </w:pPr>
      <w:r>
        <w:t xml:space="preserve">Slide 5: Pediatric Nutrition</w:t>
      </w:r>
    </w:p>
    <w:p>
      <w:pPr>
        <w:pStyle w:val="FirstParagraph"/>
      </w:pPr>
      <w:r>
        <w:t xml:space="preserve">Families in Argentina Buenos Aires rely on Dietitians for guidance on child development. From weaning to school-age nutrition, experts ensure children receive balanced diets that support growth. Collaborating with schools and grandparents, Dietitians foster an environment where healthy habits are normalized from a young age.</w:t>
      </w:r>
    </w:p>
    <w:bookmarkEnd w:id="24"/>
    <w:bookmarkStart w:id="25" w:name="slide-6-sports-nutrition-excellence"/>
    <w:p>
      <w:pPr>
        <w:pStyle w:val="Heading2"/>
      </w:pPr>
      <w:r>
        <w:t xml:space="preserve">Slide 6: Sports Nutrition Excellence</w:t>
      </w:r>
    </w:p>
    <w:p>
      <w:pPr>
        <w:pStyle w:val="FirstParagraph"/>
      </w:pPr>
      <w:r>
        <w:t xml:space="preserve">Athletes in Argentina Buenos Aires benefit significantly from specialized Dietitian services. Whether preparing for a marathon or optimizing training at professional soccer clubs, tailored nutrition plans enhance performance and recovery. Hydration strategies are also customized to fit the local climate conditions.</w:t>
      </w:r>
    </w:p>
    <w:bookmarkEnd w:id="25"/>
    <w:bookmarkStart w:id="26" w:name="slide-7-mental-health-and-nutrition"/>
    <w:p>
      <w:pPr>
        <w:pStyle w:val="Heading2"/>
      </w:pPr>
      <w:r>
        <w:t xml:space="preserve">Slide 7: Mental Health and Nutrition</w:t>
      </w:r>
    </w:p>
    <w:p>
      <w:pPr>
        <w:pStyle w:val="FirstParagraph"/>
      </w:pPr>
      <w:r>
        <w:t xml:space="preserve">The connection between diet and mental health is increasingly recognized. Dietitians in this region incorporate anti-inflammatory foods and gut-health strategies to support patients dealing with anxiety or depression. This holistic approach ensures that physical nutrition contributes to emotional stability.</w:t>
      </w:r>
    </w:p>
    <w:bookmarkEnd w:id="26"/>
    <w:bookmarkStart w:id="27" w:name="slide-8-technology-and-future-trends"/>
    <w:p>
      <w:pPr>
        <w:pStyle w:val="Heading2"/>
      </w:pPr>
      <w:r>
        <w:t xml:space="preserve">Slide 8: Technology and Future Trends</w:t>
      </w:r>
    </w:p>
    <w:p>
      <w:pPr>
        <w:pStyle w:val="FirstParagraph"/>
      </w:pPr>
      <w:r>
        <w:t xml:space="preserve">Digital health tools are transforming how Dietitians interact with clients in Argentina Buenos Aires. Telehealth allows for broader reach, including remote areas. Mobile applications facilitate real-time tracking of dietary habits, enabling continuous support and adaptive care plans that respond to patient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Dietitian in Argentina Buenos Aires</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