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0" w:name="Xe53fbf94901fc429bdfc7b7e7e4f2d8a7041f15"/>
    <w:p>
      <w:pPr>
        <w:pStyle w:val="Heading1"/>
      </w:pPr>
      <w:r>
        <w:t xml:space="preserve">Seminar Presentation Slides: The Evolving Role of the Dietitian in China, Shanghai</w:t>
      </w:r>
    </w:p>
    <w:bookmarkEnd w:id="20"/>
    <w:p>
      <w:pPr>
        <w:pStyle w:val="FirstParagraph"/>
      </w:pPr>
      <w:r>
        <w:br/>
      </w:r>
    </w:p>
    <w:bookmarkStart w:id="21" w:name="X70a3eec87ad68eb7bd6a6813d2398228d70b447"/>
    <w:p>
      <w:pPr>
        <w:pStyle w:val="Heading2"/>
      </w:pPr>
      <w:r>
        <w:t xml:space="preserve">Introduction to the Seminar Presentation Slides on Dietitians</w:t>
      </w:r>
    </w:p>
    <w:p>
      <w:pPr>
        <w:pStyle w:val="FirstParagraph"/>
      </w:pPr>
      <w:r>
        <w:t xml:space="preserve">Welcome to this comprehensive seminar presentation slides document. This discussion explores a highly critical topic in modern healthcare: the role and significance of a</w:t>
      </w:r>
      <w:r>
        <w:t xml:space="preserve"> </w:t>
      </w:r>
      <w:r>
        <w:rPr>
          <w:bCs/>
          <w:b/>
        </w:rPr>
        <w:t xml:space="preserve">Dietitian</w:t>
      </w:r>
      <w:r>
        <w:t xml:space="preserve">. The focus is specifically tailored to the unique cultural, economic, and social landscape of China. As global urbanization accelerates dietary patterns worldwide, understanding nutritional needs has never been more vital. By concentrating our seminar on one of the world's most dynamic cities—Shanghai—we can examine how traditional Chinese dietary practices intersect with modern nutritional science.</w:t>
      </w:r>
    </w:p>
    <w:p>
      <w:pPr>
        <w:pStyle w:val="BodyText"/>
      </w:pPr>
      <w:r>
        <w:rPr>
          <w:bCs/>
          <w:b/>
        </w:rPr>
        <w:t xml:space="preserve">China Shanghai</w:t>
      </w:r>
      <w:r>
        <w:t xml:space="preserve"> </w:t>
      </w:r>
      <w:r>
        <w:t xml:space="preserve">serves as the perfect case study. As an economic powerhouse and a melting pot of cultures, Shanghai faces distinct health challenges. Rapid urbanization and lifestyle changes have led to an increase in non-communicable diseases, making professional dietary intervention more crucial than ever.</w:t>
      </w:r>
    </w:p>
    <w:bookmarkEnd w:id="21"/>
    <w:p>
      <w:pPr>
        <w:pStyle w:val="BodyText"/>
      </w:pPr>
      <w:r>
        <w:br/>
      </w:r>
    </w:p>
    <w:bookmarkStart w:id="22" w:name="X71747242dba545d3d293c4f80f4b8943cf6c155"/>
    <w:p>
      <w:pPr>
        <w:pStyle w:val="Heading2"/>
      </w:pPr>
      <w:r>
        <w:t xml:space="preserve">The Importance of the Dietitian Profession</w:t>
      </w:r>
    </w:p>
    <w:p>
      <w:pPr>
        <w:pStyle w:val="FirstParagraph"/>
      </w:pPr>
      <w:r>
        <w:t xml:space="preserve">A</w:t>
      </w:r>
      <w:r>
        <w:t xml:space="preserve"> </w:t>
      </w:r>
      <w:r>
        <w:rPr>
          <w:bCs/>
          <w:b/>
        </w:rPr>
        <w:t xml:space="preserve">Dietitian</w:t>
      </w:r>
      <w:r>
        <w:t xml:space="preserve"> </w:t>
      </w:r>
      <w:r>
        <w:t xml:space="preserve">is a healthcare professional who guides individuals and populations toward optimal health through proper nutrition. In many parts of the world, this role is well-established, but in emerging markets like China, it remains underappreciated despite its immense potential.</w:t>
      </w:r>
    </w:p>
    <w:p>
      <w:pPr>
        <w:numPr>
          <w:ilvl w:val="0"/>
          <w:numId w:val="1001"/>
        </w:numPr>
        <w:pStyle w:val="Compact"/>
      </w:pPr>
      <w:r>
        <w:rPr>
          <w:bCs/>
          <w:b/>
        </w:rPr>
        <w:t xml:space="preserve">Disease Prevention:</w:t>
      </w:r>
      <w:r>
        <w:t xml:space="preserve"> </w:t>
      </w:r>
      <w:r>
        <w:t xml:space="preserve">Dietitians help prevent chronic conditions such as diabetes and hypertension.</w:t>
      </w:r>
    </w:p>
    <w:p>
      <w:pPr>
        <w:numPr>
          <w:ilvl w:val="0"/>
          <w:numId w:val="1001"/>
        </w:numPr>
        <w:pStyle w:val="Compact"/>
      </w:pPr>
      <w:r>
        <w:rPr>
          <w:bCs/>
          <w:b/>
        </w:rPr>
        <w:t xml:space="preserve">Lifestyle Management:</w:t>
      </w:r>
      <w:r>
        <w:t xml:space="preserve"> </w:t>
      </w:r>
      <w:r>
        <w:t xml:space="preserve">They provide customized dietary plans for individuals with specific health needs or fitness goals.</w:t>
      </w:r>
    </w:p>
    <w:bookmarkEnd w:id="22"/>
    <w:p>
      <w:pPr>
        <w:pStyle w:val="FirstParagraph"/>
      </w:pPr>
      <w:r>
        <w:br/>
      </w:r>
    </w:p>
    <w:bookmarkStart w:id="23" w:name="the-nutritional-landscape-in-china"/>
    <w:p>
      <w:pPr>
        <w:pStyle w:val="Heading2"/>
      </w:pPr>
      <w:r>
        <w:t xml:space="preserve">The Nutritional Landscape in China</w:t>
      </w:r>
    </w:p>
    <w:p>
      <w:pPr>
        <w:pStyle w:val="FirstParagraph"/>
      </w:pPr>
      <w:r>
        <w:t xml:space="preserve">The nutritional landscape in</w:t>
      </w:r>
      <w:r>
        <w:t xml:space="preserve"> </w:t>
      </w:r>
      <w:r>
        <w:rPr>
          <w:bCs/>
          <w:b/>
        </w:rPr>
        <w:t xml:space="preserve">China Shanghai</w:t>
      </w:r>
      <w:r>
        <w:t xml:space="preserve"> </w:t>
      </w:r>
      <w:r>
        <w:t xml:space="preserve">is rapidly shifting. Traditional diets rich in vegetables, whole grains, and lean proteins are being supplemented by fast food and processed items.</w:t>
      </w:r>
    </w:p>
    <w:p>
      <w:pPr>
        <w:numPr>
          <w:ilvl w:val="0"/>
          <w:numId w:val="1002"/>
        </w:numPr>
        <w:pStyle w:val="Compact"/>
      </w:pPr>
      <w:r>
        <w:t xml:space="preserve">Rising Middle Class:</w:t>
      </w:r>
    </w:p>
    <w:p>
      <w:pPr>
        <w:pStyle w:val="FirstParagraph"/>
      </w:pPr>
      <w:r>
        <w:t xml:space="preserve">A growing middle class has increased disposable income for dining out, leading to higher calorie intake.</w:t>
      </w:r>
    </w:p>
    <w:p>
      <w:pPr>
        <w:pStyle w:val="BodyText"/>
      </w:pPr>
      <w:r>
        <w:t xml:space="preserve">Aging Population:Dietitians play a crucial role in addressing age-related health issues through specialized nutrition plans.</w:t>
      </w:r>
    </w:p>
    <w:bookmarkEnd w:id="23"/>
    <w:p>
      <w:pPr>
        <w:pStyle w:val="BodyText"/>
      </w:pPr>
      <w:r>
        <w:br/>
      </w:r>
    </w:p>
    <w:bookmarkStart w:id="24" w:name="Xc9d169e73a4eb4b9dd03fae0e818181a2991304"/>
    <w:p>
      <w:pPr>
        <w:pStyle w:val="Heading2"/>
      </w:pPr>
      <w:r>
        <w:t xml:space="preserve">Cultural Considerations for the Dietitian in China Shanghai</w:t>
      </w:r>
    </w:p>
    <w:p>
      <w:pPr>
        <w:pStyle w:val="FirstParagraph"/>
      </w:pPr>
      <w:r>
        <w:rPr>
          <w:bCs/>
          <w:b/>
        </w:rPr>
        <w:t xml:space="preserve">Culture and Dietary Preferences:</w:t>
      </w:r>
      <w:r>
        <w:t xml:space="preserve"> </w:t>
      </w:r>
      <w:r>
        <w:t xml:space="preserve">Understanding local culinary traditions is essential. A successful dietitian in</w:t>
      </w:r>
      <w:r>
        <w:t xml:space="preserve"> </w:t>
      </w:r>
      <w:r>
        <w:rPr>
          <w:bCs/>
          <w:b/>
        </w:rPr>
        <w:t xml:space="preserve">China Shanghai</w:t>
      </w:r>
      <w:r>
        <w:t xml:space="preserve"> </w:t>
      </w:r>
      <w:r>
        <w:t xml:space="preserve">must be well-versed in Chinese cooking techniques, seasonal foods, and regional flavors.</w:t>
      </w:r>
    </w:p>
    <w:p>
      <w:pPr>
        <w:numPr>
          <w:ilvl w:val="0"/>
          <w:numId w:val="1003"/>
        </w:numPr>
        <w:pStyle w:val="Compact"/>
      </w:pPr>
      <w:r>
        <w:t xml:space="preserve">Fusion Cuisine:</w:t>
      </w:r>
    </w:p>
    <w:p>
      <w:pPr>
        <w:pStyle w:val="FirstParagraph"/>
      </w:pPr>
      <w:r>
        <w:t xml:space="preserve">The blend of Eastern and Western dietary practices requires flexibility and cultural sensitivity from a professional dietitian.</w:t>
      </w:r>
    </w:p>
    <w:bookmarkEnd w:id="24"/>
    <w:p>
      <w:pPr>
        <w:pStyle w:val="BodyText"/>
      </w:pPr>
      <w:r>
        <w:br/>
      </w:r>
    </w:p>
    <w:bookmarkStart w:id="25" w:name="Xdc89c1e4cdf9a9bc8f38c0cb0f7f16b33e76627"/>
    <w:p>
      <w:pPr>
        <w:pStyle w:val="Heading2"/>
      </w:pPr>
      <w:r>
        <w:t xml:space="preserve">Challenges Faced by the Dietitian in China Shanghai</w:t>
      </w:r>
    </w:p>
    <w:p>
      <w:pPr>
        <w:pStyle w:val="FirstParagraph"/>
      </w:pPr>
      <w:r>
        <w:rPr>
          <w:bCs/>
          <w:b/>
        </w:rPr>
        <w:t xml:space="preserve">Misinformation:</w:t>
      </w:r>
      <w:r>
        <w:t xml:space="preserve">The prevalence of unverified health trends and misinformation online can confuse individuals seeking nutritional advice. A qualified dietitian serves as a trusted source.</w:t>
      </w:r>
    </w:p>
    <w:p>
      <w:pPr>
        <w:numPr>
          <w:ilvl w:val="0"/>
          <w:numId w:val="1004"/>
        </w:numPr>
        <w:pStyle w:val="Compact"/>
      </w:pPr>
      <w:r>
        <w:t xml:space="preserve">Lack of Awareness:</w:t>
      </w:r>
    </w:p>
    <w:p>
      <w:pPr>
        <w:pStyle w:val="FirstParagraph"/>
      </w:pPr>
      <w:r>
        <w:t xml:space="preserve">In many communities, there is still limited understanding of the value a dietitian brings to overall health management. Overcoming this requires ongoing education and awareness campaigns led by professionals in the field.</w:t>
      </w:r>
    </w:p>
    <w:bookmarkEnd w:id="25"/>
    <w:p>
      <w:pPr>
        <w:pStyle w:val="BodyText"/>
      </w:pPr>
      <w:r>
        <w:br/>
      </w:r>
    </w:p>
    <w:bookmarkStart w:id="26" w:name="opportunities-for-growth"/>
    <w:p>
      <w:pPr>
        <w:pStyle w:val="Heading2"/>
      </w:pPr>
      <w:r>
        <w:t xml:space="preserve">Opportunities for Growth</w:t>
      </w:r>
    </w:p>
    <w:p>
      <w:pPr>
        <w:pStyle w:val="FirstParagraph"/>
      </w:pPr>
      <w:r>
        <w:t xml:space="preserve">The demand for qualified dietitians is growing due to increased health awareness. In</w:t>
      </w:r>
      <w:r>
        <w:t xml:space="preserve"> </w:t>
      </w:r>
      <w:r>
        <w:rPr>
          <w:bCs/>
          <w:b/>
        </w:rPr>
        <w:t xml:space="preserve">China Shanghai</w:t>
      </w:r>
      <w:r>
        <w:t xml:space="preserve">, opportunities exist across various sectors:</w:t>
      </w:r>
    </w:p>
    <w:p>
      <w:pPr>
        <w:pStyle w:val="BodyText"/>
      </w:pPr>
      <w:r>
        <w:t xml:space="preserve">Hospitals and Clinics: Providing clinical nutrition services.</w:t>
      </w:r>
    </w:p>
    <w:p>
      <w:pPr>
        <w:pStyle w:val="BodyText"/>
      </w:pPr>
      <w:r>
        <w:t xml:space="preserve">Schools and Universities: Implementing healthy lunch programs.</w:t>
      </w:r>
    </w:p>
    <w:p>
      <w:pPr>
        <w:pStyle w:val="BodyText"/>
      </w:pPr>
      <w:r>
        <w:t xml:space="preserve">Fitness Centers: Designing meal plans to support athletes' performance goals.</w:t>
      </w:r>
    </w:p>
    <w:bookmarkEnd w:id="26"/>
    <w:bookmarkStart w:id="27" w:name="Xba0f1f9ce7e5bc51bce5532d69e8d90837bda1a"/>
    <w:p>
      <w:pPr>
        <w:pStyle w:val="Heading2"/>
      </w:pPr>
      <w:r>
        <w:t xml:space="preserve">The Future of Dietitians in China Shanghai</w:t>
      </w:r>
    </w:p>
    <w:p>
      <w:pPr>
        <w:pStyle w:val="FirstParagraph"/>
      </w:pPr>
      <w:r>
        <w:rPr>
          <w:bCs/>
          <w:b/>
        </w:rPr>
        <w:t xml:space="preserve">Predictions:</w:t>
      </w:r>
      <w:r>
        <w:t xml:space="preserve">The future looks promising for the profession. With government initiatives promoting healthier lifestyles, we can expect greater integration of dietary counseling into healthcare.</w:t>
      </w:r>
    </w:p>
    <w:p>
      <w:pPr>
        <w:pStyle w:val="BodyText"/>
      </w:pPr>
      <w:r>
        <w:t xml:space="preserve">Tech Integration: AI-driven platforms may assist dietitians in tracking patient progress and offering personalized recommendations.</w:t>
      </w:r>
    </w:p>
    <w:bookmarkEnd w:id="27"/>
    <w:p>
      <w:pPr>
        <w:pStyle w:val="BodyText"/>
      </w:pPr>
      <w:r>
        <w:br/>
      </w:r>
    </w:p>
    <w:bookmarkStart w:id="28" w:name="conclusion"/>
    <w:p>
      <w:pPr>
        <w:pStyle w:val="Heading2"/>
      </w:pPr>
      <w:r>
        <w:t xml:space="preserve">Conclusion</w:t>
      </w:r>
    </w:p>
    <w:p>
      <w:pPr>
        <w:pStyle w:val="FirstParagraph"/>
      </w:pPr>
      <w:r>
        <w:t xml:space="preserve">In conclusion, the role of a dietitian is pivotal to improving public health outcomes. As we look ahead, it is clear that their contributions will only become more significant. By focusing on local needs and leveraging global best practices, professionals in this field can drive substantial improvements in community well-being.</w:t>
      </w:r>
    </w:p>
    <w:bookmarkEnd w:id="28"/>
    <w:p>
      <w:pPr>
        <w:pStyle w:val="BodyText"/>
      </w:pPr>
      <w:r>
        <w:br/>
      </w:r>
    </w:p>
    <w:bookmarkStart w:id="29" w:name="references"/>
    <w:p>
      <w:pPr>
        <w:pStyle w:val="Heading2"/>
      </w:pPr>
      <w:r>
        <w:t xml:space="preserve">References</w:t>
      </w:r>
    </w:p>
    <w:p>
      <w:pPr>
        <w:pStyle w:val="FirstParagraph"/>
      </w:pPr>
      <w:r>
        <w:t xml:space="preserve">Dietary Guidelines for Chinese Residents (2016).</w:t>
      </w:r>
    </w:p>
    <w:p>
      <w:pPr>
        <w:pStyle w:val="BodyText"/>
      </w:pPr>
      <w:r>
        <w:t xml:space="preserve">National Health Commission of China Reports (various years).</w:t>
      </w:r>
    </w:p>
    <w:p>
      <w:pPr>
        <w:pStyle w:val="BodyText"/>
      </w:pPr>
      <w:r>
        <w:t xml:space="preserve">"Healthcare Trends in Shanghai: An Analysis" Journal Article Series.</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Dietitian in China, Shanghai</dc:title>
  <dc:creator/>
  <dc:language>en</dc:language>
  <cp:keywords/>
  <dcterms:created xsi:type="dcterms:W3CDTF">2026-07-29T10:39:28Z</dcterms:created>
  <dcterms:modified xsi:type="dcterms:W3CDTF">2026-07-29T10:39:28Z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