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Pakistan</w:t>
      </w:r>
      <w:r>
        <w:t xml:space="preserve"> </w:t>
      </w:r>
      <w:r>
        <w:t xml:space="preserve">Islamabad</w:t>
      </w:r>
    </w:p>
    <w:bookmarkStart w:id="20" w:name="Xe6bed6ef1100e684326a4069adfb7468526f08f"/>
    <w:p>
      <w:pPr>
        <w:pStyle w:val="Heading1"/>
      </w:pPr>
      <w:r>
        <w:t xml:space="preserve">Seminar Presentation Slides: The Transformative Role of Dietitians in the Health Landscape of Pakistan Islamabad</w:t>
      </w:r>
    </w:p>
    <w:p>
      <w:pPr>
        <w:pStyle w:val="FirstParagraph"/>
      </w:pPr>
      <w:r>
        <w:rPr>
          <w:bCs/>
          <w:b/>
        </w:rPr>
        <w:t xml:space="preserve">Presentation Context:</w:t>
      </w:r>
      <w:r>
        <w:t xml:space="preserve">A comprehensive seminar designed for healthcare professionals, policymakers, and the general public in Islamabad.</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critical Seminar Presentation Slides document, which explores the vital intersection of nutrition science and public health within the specific demographic context of Pakistan Islamabad. As we navigate a rapidly changing healthcare environment, understanding the role of a Dietitian is no longer optional; it is imperative. This presentation aims to elucidate why professional dietary guidance is essential for combating lifestyle diseases in one of South Asia's most urbanized capitals.</w:t>
      </w:r>
    </w:p>
    <w:p>
      <w:pPr>
        <w:pStyle w:val="BodyText"/>
      </w:pPr>
      <w:r>
        <w:t xml:space="preserve">The focus on Pakistan Islamabad is deliberate. As the capital city, Islamabad represents a unique blend of traditional cultural values and modern urban lifestyles. This seminar will dissect how these factors create a specific nutritional profile that requires expert intervention through the lens of professional Dietitians.</w:t>
      </w:r>
    </w:p>
    <w:bookmarkEnd w:id="21"/>
    <w:bookmarkStart w:id="22" w:name="X4488a72c355dc792d7737872881e61a9461b044"/>
    <w:p>
      <w:pPr>
        <w:pStyle w:val="Heading2"/>
      </w:pPr>
      <w:r>
        <w:t xml:space="preserve">Slide 2: The Rising Health Crisis in Pakistan Islamabad</w:t>
      </w:r>
    </w:p>
    <w:p>
      <w:pPr>
        <w:pStyle w:val="FirstParagraph"/>
      </w:pPr>
      <w:r>
        <w:t xml:space="preserve">To understand the necessity of a Dietitian, one must first appreciate the severity of the current health crisis in Pakistan Islamabad. Recent epidemiological data indicates a startling rise in Non-Communicable Diseases (NCDs), including diabetes mellitus, hypertension, obesity, and cardiovascular disorders. In Pakistan Islamabad specifically, urbanization has led to sedentary lifestyles where physical activity is often limited by urban infrastructure or work culture.</w:t>
      </w:r>
    </w:p>
    <w:p>
      <w:pPr>
        <w:pStyle w:val="BodyText"/>
      </w:pPr>
      <w:r>
        <w:t xml:space="preserve">The dietary habits in this region have shifted dramatically away from traditional whole foods toward processed convenience foods. High sugar consumption, excessive intake of refined carbohydrates, and increased reliance on deep-fried street food common in areas like F-Sectors and E-Blocks have contributed to an epidemic of metabolic syndrome. This context establishes the urgent need for specialized nutritional care.</w:t>
      </w:r>
    </w:p>
    <w:bookmarkEnd w:id="22"/>
    <w:bookmarkStart w:id="23" w:name="slide-3-defining-the-role-of-a-dietitian"/>
    <w:p>
      <w:pPr>
        <w:pStyle w:val="Heading2"/>
      </w:pPr>
      <w:r>
        <w:t xml:space="preserve">Slide 3: Defining the Role of a Dietitian</w:t>
      </w:r>
    </w:p>
    <w:p>
      <w:pPr>
        <w:pStyle w:val="FirstParagraph"/>
      </w:pPr>
      <w:r>
        <w:t xml:space="preserve">A Dietitian is not merely a person who suggests what to eat; they are licensed healthcare professionals who guide people in making appropriate food and lifestyle choices. Unlike informal nutritional advice found on social media, a qualified Dietitian undergoes rigorous scientific training in biochemistry, physiology, and clinical nutrition.</w:t>
      </w:r>
    </w:p>
    <w:p>
      <w:pPr>
        <w:pStyle w:val="BodyText"/>
      </w:pPr>
      <w:r>
        <w:t xml:space="preserve">In the context of Pakistan Islamabad, the role of a Dietitian extends beyond calorie counting. It involves cultural competency—understanding local cuisine such as Biryani, Karahi, and Chapli Kabab—and adapting dietary recommendations to fit these traditions rather than forcing Western diets that may be unsustainable. A Dietitian acts as an educator, a counselor, and a clinical therapist.</w:t>
      </w:r>
    </w:p>
    <w:bookmarkEnd w:id="23"/>
    <w:bookmarkStart w:id="24" w:name="Xa2f0730cb3299af21fe9656ed61bb68a051c8f5"/>
    <w:p>
      <w:pPr>
        <w:pStyle w:val="Heading2"/>
      </w:pPr>
      <w:r>
        <w:t xml:space="preserve">Slide 4: Prevalence of Diabetes and Obesity in Islamabad</w:t>
      </w:r>
    </w:p>
    <w:p>
      <w:pPr>
        <w:pStyle w:val="FirstParagraph"/>
      </w:pPr>
      <w:r>
        <w:t xml:space="preserve">Pakistan has one of the highest rates of Type 2 diabetes globally, and Pakistan Islamabad is no exception. The capital city’s affluent demographic often enjoys high disposable income, which correlates with higher consumption of sugary beverages and fast food. Studies suggest that nearly a quarter to a third of adults in urban centers like Islamabad are diabetic or pre-diabetic.</w:t>
      </w:r>
    </w:p>
    <w:p>
      <w:pPr>
        <w:pStyle w:val="BodyText"/>
      </w:pPr>
      <w:r>
        <w:t xml:space="preserve">Obesity rates have surged, particularly among women and children in urban households. A Dietitian plays a pivotal role here by creating personalized meal plans that manage blood glucose levels while maintaining satiety. For instance, managing the carbohydrate load of traditional rice dishes through portion control and pairing with high-fiber vegetables is a key strategy employed by Dietitians.</w:t>
      </w:r>
    </w:p>
    <w:bookmarkEnd w:id="24"/>
    <w:bookmarkStart w:id="25" w:name="X637d3491788aebc855064ce021aec35827819ed"/>
    <w:p>
      <w:pPr>
        <w:pStyle w:val="Heading2"/>
      </w:pPr>
      <w:r>
        <w:t xml:space="preserve">Slide 5: Maternal and Child Nutrition in Pakistan Islamabad</w:t>
      </w:r>
    </w:p>
    <w:p>
      <w:pPr>
        <w:pStyle w:val="FirstParagraph"/>
      </w:pPr>
      <w:r>
        <w:t xml:space="preserve">Nutrition during pregnancy and early childhood is crucial for long-term health outcomes. In Pakistan Islamabad, issues such as anemia among women and stunting among children remain significant public health concerns. A Dietitian provides critical support to expectant mothers, ensuring adequate intake of iron, folic acid, calcium, and protein.</w:t>
      </w:r>
    </w:p>
    <w:p>
      <w:pPr>
        <w:pStyle w:val="BodyText"/>
      </w:pPr>
      <w:r>
        <w:t xml:space="preserve">Furthermore, pediatric Dietitians help address malnutrition in its various forms—both undernutrition and overnutrition. With the rise of childhood obesity in private schools across Islamabad’s residential sectors, early intervention by a Dietitian can prevent lifelong metabolic issues. This aspect highlights the preventative power of professional dietary counseling.</w:t>
      </w:r>
    </w:p>
    <w:bookmarkEnd w:id="25"/>
    <w:bookmarkStart w:id="26" w:name="Xce105cf169c6d6f2216a5ed1590c3c1adbfb509"/>
    <w:p>
      <w:pPr>
        <w:pStyle w:val="Heading2"/>
      </w:pPr>
      <w:r>
        <w:t xml:space="preserve">Slide 6: The Impact of Food Culture and Social Gatherings</w:t>
      </w:r>
    </w:p>
    <w:p>
      <w:pPr>
        <w:pStyle w:val="FirstParagraph"/>
      </w:pPr>
      <w:r>
        <w:t xml:space="preserve">Social life in Pakistan Islamabad is heavily centered around food. Weddings, Eid celebrations, and corporate gatherings often feature lavish spreads high in fats and sugars. A Dietitian helps individuals navigate these social pressures by teaching strategies for mindful eating without feeling excluded.</w:t>
      </w:r>
    </w:p>
    <w:p>
      <w:pPr>
        <w:pStyle w:val="BodyText"/>
      </w:pPr>
      <w:r>
        <w:t xml:space="preserve">We teach patients how to make healthier choices within traditional frameworks. For example, suggesting grilling instead of frying for meats, or increasing the proportion of salad and raita before moving on to heavier main courses. This cultural adaptation is a hallmark of effective Dietitian practice in this region.</w:t>
      </w:r>
    </w:p>
    <w:bookmarkEnd w:id="26"/>
    <w:bookmarkStart w:id="27" w:name="X1cc691ae21c48cafdc4934819bf4b6ba34f648f"/>
    <w:p>
      <w:pPr>
        <w:pStyle w:val="Heading2"/>
      </w:pPr>
      <w:r>
        <w:t xml:space="preserve">Slide 7: Clinical Nutrition and Hospital-Based Care</w:t>
      </w:r>
    </w:p>
    <w:p>
      <w:pPr>
        <w:pStyle w:val="FirstParagraph"/>
      </w:pPr>
      <w:r>
        <w:t xml:space="preserve">In the numerous hospitals and clinics dotting the Islamabad healthcare landscape, such as those near Shamsabad or G-9, Dietitians are integral members of the medical team. They manage enteral and parenteral nutrition for patients unable to eat orally. They also provide crucial dietary management for patients recovering from surgeries, cancer treatments, or managing chronic renal disease.</w:t>
      </w:r>
    </w:p>
    <w:p>
      <w:pPr>
        <w:pStyle w:val="BodyText"/>
      </w:pPr>
      <w:r>
        <w:t xml:space="preserve">The integration of a Dietitian into multidisciplinary teams improves patient outcomes, reduces hospital stay durations, and lowers readmission rates. This clinical evidence underscores the economic and health benefits of employing qualified Dietitians in Pakistan Islamabad’s healthcare infrastructure.</w:t>
      </w:r>
    </w:p>
    <w:bookmarkEnd w:id="27"/>
    <w:bookmarkStart w:id="28" w:name="Xd92fd98c8542dfa98bff50deb05afb1b7059b86"/>
    <w:p>
      <w:pPr>
        <w:pStyle w:val="Heading2"/>
      </w:pPr>
      <w:r>
        <w:t xml:space="preserve">Slide 8: Corporate Wellness and Lifestyle Diseases</w:t>
      </w:r>
    </w:p>
    <w:p>
      <w:pPr>
        <w:pStyle w:val="FirstParagraph"/>
      </w:pPr>
      <w:r>
        <w:t xml:space="preserve">As Islamabad grows as a hub for technology, government, and corporate offices, workplace wellness has become a priority. Employers are increasingly recognizing that healthy employees are productive employees. A Dietitian can conduct workshops on stress management through nutrition, the impact of caffeine on productivity, and maintaining energy levels during long work hours.</w:t>
      </w:r>
    </w:p>
    <w:p>
      <w:pPr>
        <w:pStyle w:val="BodyText"/>
      </w:pPr>
      <w:r>
        <w:t xml:space="preserve">This segment of the Seminar Presentation Slides emphasizes that dietitians are not just for treating illness but also for enhancing performance and quality of life in a competitive urban environment like Pakistan Islamabad.</w:t>
      </w:r>
    </w:p>
    <w:bookmarkEnd w:id="28"/>
    <w:bookmarkStart w:id="29" w:name="slide-9-challenges-and-future-directions"/>
    <w:p>
      <w:pPr>
        <w:pStyle w:val="Heading2"/>
      </w:pPr>
      <w:r>
        <w:t xml:space="preserve">Slide 9: Challenges and Future Directions</w:t>
      </w:r>
    </w:p>
    <w:p>
      <w:pPr>
        <w:pStyle w:val="FirstParagraph"/>
      </w:pPr>
      <w:r>
        <w:t xml:space="preserve">Despite the clear benefits, challenges remain. There is a need for greater awareness among the general public in Pakistan Islamabad about the difference between a nutritionist with informal certification and a registered Dietitian with formal credentials. Regulatory frameworks need strengthening to protect consumers from misinformation.</w:t>
      </w:r>
    </w:p>
    <w:p>
      <w:pPr>
        <w:pStyle w:val="BodyText"/>
      </w:pPr>
      <w:r>
        <w:t xml:space="preserve">The future holds promise through digital health solutions. Tele-nutrition services can expand access to Dietitians for residents in remote areas of the Islamabad capital territory or those who cannot visit clinics frequently. Integrating nutrition into primary healthcare policies is a critical step forward.</w:t>
      </w:r>
    </w:p>
    <w:bookmarkEnd w:id="29"/>
    <w:bookmarkStart w:id="30" w:name="slide-10-conclusion-and-call-to-action"/>
    <w:p>
      <w:pPr>
        <w:pStyle w:val="Heading2"/>
      </w:pPr>
      <w:r>
        <w:t xml:space="preserve">Slide 10: Conclusion and Call to Action</w:t>
      </w:r>
    </w:p>
    <w:p>
      <w:pPr>
        <w:pStyle w:val="FirstParagraph"/>
      </w:pPr>
      <w:r>
        <w:t xml:space="preserve">In conclusion, the Seminar Presentation Slides have demonstrated that the role of a Dietitian in Pakistan Islamabad is fundamental to addressing the nation's escalating healthcare challenges. From managing diabetes and obesity to supporting maternal health and corporate wellness, Dietitians provide evidence-based solutions that are culturally relevant and scientifically sound.</w:t>
      </w:r>
    </w:p>
    <w:p>
      <w:pPr>
        <w:pStyle w:val="BodyText"/>
      </w:pPr>
      <w:r>
        <w:t xml:space="preserve">We call upon healthcare institutions, policymakers, educational bodies, and individuals in Pakistan Islamabad to prioritize nutrition education. By investing in professional Dietitian services, we invest in a healthier, more productive future for our community. Let us embrace the expertise of Dietitians as an essential component of our public health strategy.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Dietitians in Pakistan Islamabad</dc:title>
  <dc:creator/>
  <dc:language>en</dc:language>
  <cp:keywords/>
  <dcterms:created xsi:type="dcterms:W3CDTF">2026-07-29T15:15:06Z</dcterms:created>
  <dcterms:modified xsi:type="dcterms:W3CDTF">2026-07-29T15:15:06Z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