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Spain</w:t>
      </w:r>
      <w:r>
        <w:t xml:space="preserve"> </w:t>
      </w:r>
      <w:r>
        <w:t xml:space="preserve">Valencia</w:t>
      </w:r>
    </w:p>
    <w:bookmarkStart w:id="21" w:name="seminar-presentation-slides"/>
    <w:p>
      <w:pPr>
        <w:pStyle w:val="Heading1"/>
      </w:pPr>
      <w:r>
        <w:t xml:space="preserve">Seminar Presentation Slides</w:t>
      </w:r>
    </w:p>
    <w:bookmarkStart w:id="20" w:name="Xdd9eed497b94b12992e9c31ce309bfd37868e4c"/>
    <w:p>
      <w:pPr>
        <w:pStyle w:val="Heading2"/>
      </w:pPr>
      <w:r>
        <w:t xml:space="preserve">Navigating Nutritional Health in Spain Valencia through Professional Dietitian Services</w:t>
      </w:r>
    </w:p>
    <w:p>
      <w:pPr>
        <w:pStyle w:val="FirstParagraph"/>
      </w:pPr>
      <w:r>
        <w:rPr>
          <w:bCs/>
          <w:b/>
        </w:rPr>
        <w:t xml:space="preserve">Presentation Context:</w:t>
      </w:r>
      <w:r>
        <w:t xml:space="preserve"> </w:t>
      </w:r>
      <w:r>
        <w:t xml:space="preserve">A comprehensive guide for healthcare professionals and patients in the Valencia region.</w:t>
      </w:r>
    </w:p>
    <w:bookmarkEnd w:id="20"/>
    <w:bookmarkEnd w:id="21"/>
    <w:bookmarkStart w:id="22" w:name="X3b794c3a30dfd4dd075426a7583d23714a5ef17"/>
    <w:p>
      <w:pPr>
        <w:pStyle w:val="Heading3"/>
      </w:pPr>
      <w:r>
        <w:t xml:space="preserve">Slide 1: Introduction to Nutritional Wellness in Spain Valencia</w:t>
      </w:r>
    </w:p>
    <w:p>
      <w:pPr>
        <w:pStyle w:val="FirstParagraph"/>
      </w:pPr>
      <w:r>
        <w:t xml:space="preserve">Welcome to this comprehensive seminar on the critical role of professional nutrition care. We are gathered here specifically within the vibrant cultural and geographical context of</w:t>
      </w:r>
      <w:r>
        <w:t xml:space="preserve"> </w:t>
      </w:r>
      <w:r>
        <w:t xml:space="preserve">Spain Valencia</w:t>
      </w:r>
      <w:r>
        <w:t xml:space="preserve">. This region is not only famous for its tourism, technology hubs like City of Arts and Sciences, but also for its distinctive culinary heritage. However, with modernization comes a shift in dietary habits. The traditional Mediterranean diet, once the cornerstone of health in</w:t>
      </w:r>
      <w:r>
        <w:t xml:space="preserve"> </w:t>
      </w:r>
      <w:r>
        <w:t xml:space="preserve">Spain Valencia</w:t>
      </w:r>
      <w:r>
        <w:t xml:space="preserve">, is facing challenges from processed foods and sedentary lifestyles. This presentation aims to elucidate why hiring a qualified</w:t>
      </w:r>
      <w:r>
        <w:t xml:space="preserve"> </w:t>
      </w:r>
      <w:r>
        <w:rPr>
          <w:bCs/>
          <w:b/>
        </w:rPr>
        <w:t xml:space="preserve">Dietitian</w:t>
      </w:r>
      <w:r>
        <w:t xml:space="preserve"> </w:t>
      </w:r>
      <w:r>
        <w:t xml:space="preserve">is no longer just a luxury, but a medical necessity for residents and expatriates alike.</w:t>
      </w:r>
    </w:p>
    <w:bookmarkEnd w:id="22"/>
    <w:bookmarkStart w:id="23" w:name="X347a3d17f8dc3bf2df86830e7fe15d13b9a4b34"/>
    <w:p>
      <w:pPr>
        <w:pStyle w:val="Heading3"/>
      </w:pPr>
      <w:r>
        <w:t xml:space="preserve">Slide 2: The Unique Dietary Landscape of Spain Valencia</w:t>
      </w:r>
    </w:p>
    <w:p>
      <w:pPr>
        <w:pStyle w:val="FirstParagraph"/>
      </w:pPr>
      <w:r>
        <w:t xml:space="preserve">To understand the need for a specialist, one must first appreciate the local environment.</w:t>
      </w:r>
      <w:r>
        <w:t xml:space="preserve"> </w:t>
      </w:r>
      <w:r>
        <w:t xml:space="preserve">Spain Valencia</w:t>
      </w:r>
      <w:r>
        <w:t xml:space="preserve"> </w:t>
      </w:r>
      <w:r>
        <w:t xml:space="preserve">is an agricultural powerhouse, renowned for paella (often made with rice from Albufera), oranges, and fresh vegetables. While these ingredients are healthy in their raw form, traditional cooking methods often involve heavy use of olive oil, and modern adaptations may include high sodium or sugar content. Furthermore, the social culture in</w:t>
      </w:r>
      <w:r>
        <w:t xml:space="preserve"> </w:t>
      </w:r>
      <w:r>
        <w:t xml:space="preserve">Spain Valencia</w:t>
      </w:r>
      <w:r>
        <w:t xml:space="preserve"> </w:t>
      </w:r>
      <w:r>
        <w:t xml:space="preserve">revolves heavily around food—late lunches (sobremesa) and tapas dinners. A generic online diet plan fails to account for this specific social structure. A local</w:t>
      </w:r>
      <w:r>
        <w:t xml:space="preserve"> </w:t>
      </w:r>
      <w:r>
        <w:rPr>
          <w:bCs/>
          <w:b/>
        </w:rPr>
        <w:t xml:space="preserve">Dietitian</w:t>
      </w:r>
      <w:r>
        <w:t xml:space="preserve"> </w:t>
      </w:r>
      <w:r>
        <w:t xml:space="preserve">understands how to integrate these cultural staples into a healthy regimen without causing social isolation or feelings of deprivation.</w:t>
      </w:r>
    </w:p>
    <w:bookmarkEnd w:id="23"/>
    <w:bookmarkStart w:id="24" w:name="X32997888b8a816e9a8371d18a8ff6422835de8b"/>
    <w:p>
      <w:pPr>
        <w:pStyle w:val="Heading3"/>
      </w:pPr>
      <w:r>
        <w:t xml:space="preserve">Slide 3: Defining the Role of a Professional Dietitian</w:t>
      </w:r>
    </w:p>
    <w:p>
      <w:pPr>
        <w:pStyle w:val="FirstParagraph"/>
      </w:pPr>
      <w:r>
        <w:t xml:space="preserve">A common misconception is that a nutritionist and a dietitian are the same. In Spain, regulatory distinctions exist. A certified</w:t>
      </w:r>
      <w:r>
        <w:t xml:space="preserve"> </w:t>
      </w:r>
      <w:r>
        <w:rPr>
          <w:bCs/>
          <w:b/>
        </w:rPr>
        <w:t xml:space="preserve">Dietitian</w:t>
      </w:r>
      <w:r>
        <w:t xml:space="preserve"> </w:t>
      </w:r>
      <w:r>
        <w:t xml:space="preserve">holds specific university degrees and state accreditation to treat medical conditions through nutrition therapy. Unlike general wellness coaches, a</w:t>
      </w:r>
      <w:r>
        <w:t xml:space="preserve"> </w:t>
      </w:r>
      <w:r>
        <w:rPr>
          <w:bCs/>
          <w:b/>
        </w:rPr>
        <w:t xml:space="preserve">Dietitian</w:t>
      </w:r>
      <w:r>
        <w:t xml:space="preserve"> </w:t>
      </w:r>
      <w:r>
        <w:t xml:space="preserve">operates within the framework of evidence-based medicine. In the context of healthcare in</w:t>
      </w:r>
      <w:r>
        <w:t xml:space="preserve"> </w:t>
      </w:r>
      <w:r>
        <w:t xml:space="preserve">Spain Valencia</w:t>
      </w:r>
      <w:r>
        <w:t xml:space="preserve">, a dietitian works alongside endocrinologists, cardiologists, and gastroenterologists in both public (SNS) and private clinics. Their primary goal is to use food as medicine, tailoring macronutrient intake to individual metabolic profiles rather than adhering to fad trends.</w:t>
      </w:r>
    </w:p>
    <w:bookmarkEnd w:id="24"/>
    <w:bookmarkStart w:id="25" w:name="X1aa14a826126bbefcc852ccddd22652824aa16f"/>
    <w:p>
      <w:pPr>
        <w:pStyle w:val="Heading3"/>
      </w:pPr>
      <w:r>
        <w:t xml:space="preserve">Slide 4: Addressing Prevalent Health Issues in the Region</w:t>
      </w:r>
    </w:p>
    <w:p>
      <w:pPr>
        <w:pStyle w:val="FirstParagraph"/>
      </w:pPr>
      <w:r>
        <w:t xml:space="preserve">The demographic profile of the population in and around Valencia presents specific health challenges. There is a rising prevalence of Type 2 Diabetes, obesity, and cardiovascular diseases. Studies indicate that while fruit consumption remains high due to local production, sugar intake from processed beverages and snacks has also increased. A</w:t>
      </w:r>
      <w:r>
        <w:t xml:space="preserve"> </w:t>
      </w:r>
      <w:r>
        <w:rPr>
          <w:bCs/>
          <w:b/>
        </w:rPr>
        <w:t xml:space="preserve">Dietitian</w:t>
      </w:r>
      <w:r>
        <w:t xml:space="preserve"> </w:t>
      </w:r>
      <w:r>
        <w:t xml:space="preserve">plays a pivotal role in reversing these trends. For instance, in managing diabetes—a significant public health issue—dietitians create carbohydrate-counting plans that respect the starch-heavy nature of traditional Valencian cuisine while stabilizing blood glucose levels.</w:t>
      </w:r>
    </w:p>
    <w:bookmarkEnd w:id="25"/>
    <w:bookmarkStart w:id="26" w:name="Xac3edb7b0100d40bf36c58220397eb8ce254123"/>
    <w:p>
      <w:pPr>
        <w:pStyle w:val="Heading3"/>
      </w:pPr>
      <w:r>
        <w:t xml:space="preserve">Slide 5: The Mediterranean Diet Reimagined</w:t>
      </w:r>
    </w:p>
    <w:p>
      <w:pPr>
        <w:pStyle w:val="FirstParagraph"/>
      </w:pPr>
      <w:r>
        <w:t xml:space="preserve">The Mediterranean diet is often cited as the gold standard, but it requires expert interpretation. In many homes in</w:t>
      </w:r>
      <w:r>
        <w:t xml:space="preserve"> </w:t>
      </w:r>
      <w:r>
        <w:t xml:space="preserve">Spain Valencia</w:t>
      </w:r>
      <w:r>
        <w:t xml:space="preserve">, "Mediterranean" may mean large portions of fried foods or sugary desserts like 'Arroz con Leche'. A professional</w:t>
      </w:r>
      <w:r>
        <w:t xml:space="preserve"> </w:t>
      </w:r>
      <w:r>
        <w:rPr>
          <w:bCs/>
          <w:b/>
        </w:rPr>
        <w:t xml:space="preserve">Dietitian</w:t>
      </w:r>
      <w:r>
        <w:t xml:space="preserve"> </w:t>
      </w:r>
      <w:r>
        <w:t xml:space="preserve">helps deconstruct and reconstruct these meals. They emphasize the quality of olive oil, the variety of legumes (such as garbanzos and lentils), and the importance of seafood over red meat. The</w:t>
      </w:r>
      <w:r>
        <w:t xml:space="preserve"> </w:t>
      </w:r>
      <w:r>
        <w:rPr>
          <w:bCs/>
          <w:b/>
        </w:rPr>
        <w:t xml:space="preserve">Dietitian</w:t>
      </w:r>
      <w:r>
        <w:t xml:space="preserve"> </w:t>
      </w:r>
      <w:r>
        <w:t xml:space="preserve">educates patients on reading labels in Spanish markets, understanding local food products, and making smarter choices at traditional markets like Mercado Central de Valencia.</w:t>
      </w:r>
    </w:p>
    <w:bookmarkEnd w:id="26"/>
    <w:bookmarkStart w:id="27" w:name="X93537fe5dd5c3f27afdf500e5e56f60139d12be"/>
    <w:p>
      <w:pPr>
        <w:pStyle w:val="Heading3"/>
      </w:pPr>
      <w:r>
        <w:t xml:space="preserve">Slide 6: Sports Nutrition and an Active Lifestyle</w:t>
      </w:r>
    </w:p>
    <w:p>
      <w:pPr>
        <w:pStyle w:val="FirstParagraph"/>
      </w:pPr>
      <w:r>
        <w:t xml:space="preserve">Spain Valencia</w:t>
      </w:r>
      <w:r>
        <w:t xml:space="preserve"> </w:t>
      </w:r>
      <w:r>
        <w:t xml:space="preserve">is a hub for athletic activity, hosting major events like the Valencia Marathon and benefiting from a year-round mild climate that encourages outdoor exercise. Consequently, there is a high demand for sports nutrition services. Whether you are a professional athlete training at the Ciudad Deportiva de Vallejo or an amateur runner enjoying the Turia Gardens, metabolic needs differ vastly from sedentary individuals. A specialized</w:t>
      </w:r>
      <w:r>
        <w:t xml:space="preserve"> </w:t>
      </w:r>
      <w:r>
        <w:rPr>
          <w:bCs/>
          <w:b/>
        </w:rPr>
        <w:t xml:space="preserve">Dietitian</w:t>
      </w:r>
      <w:r>
        <w:t xml:space="preserve"> </w:t>
      </w:r>
      <w:r>
        <w:t xml:space="preserve">designs periodized nutrition plans that optimize performance, enhance recovery, and prevent injury. They manage electrolyte balance crucial for hot weather training and ensure adequate protein synthesis for muscle repair.</w:t>
      </w:r>
    </w:p>
    <w:bookmarkEnd w:id="27"/>
    <w:bookmarkStart w:id="28" w:name="X80da60c66195258109b911c1a55959ead9b44c3"/>
    <w:p>
      <w:pPr>
        <w:pStyle w:val="Heading3"/>
      </w:pPr>
      <w:r>
        <w:t xml:space="preserve">Slide 7: Mental Health and Gut-Brain Connection</w:t>
      </w:r>
    </w:p>
    <w:p>
      <w:pPr>
        <w:pStyle w:val="FirstParagraph"/>
      </w:pPr>
      <w:r>
        <w:t xml:space="preserve">Nutritional psychiatry is an emerging field where a</w:t>
      </w:r>
      <w:r>
        <w:t xml:space="preserve"> </w:t>
      </w:r>
      <w:r>
        <w:rPr>
          <w:bCs/>
          <w:b/>
        </w:rPr>
        <w:t xml:space="preserve">Dietitian</w:t>
      </w:r>
      <w:r>
        <w:t xml:space="preserve">'s expertise is increasingly vital. Stress, anxiety, and depression are linked to gut health. In the bustling urban environment of Valencia city, or the commuter towns along the coast, stress-related eating patterns are common. A holistic</w:t>
      </w:r>
      <w:r>
        <w:t xml:space="preserve"> </w:t>
      </w:r>
      <w:r>
        <w:rPr>
          <w:bCs/>
          <w:b/>
        </w:rPr>
        <w:t xml:space="preserve">Dietitian</w:t>
      </w:r>
      <w:r>
        <w:t xml:space="preserve"> </w:t>
      </w:r>
      <w:r>
        <w:t xml:space="preserve">addresses not just what you eat, but how you eat. They implement strategies to improve gut microbiota through prebiotics and probiotics found in local fermented foods. By stabilizing blood sugar and reducing inflammation through anti-inflammatory diets rich in omega-3s from Mediterranean fish, dietitians support mental resilience alongside physical health.</w:t>
      </w:r>
    </w:p>
    <w:bookmarkEnd w:id="28"/>
    <w:bookmarkStart w:id="29" w:name="X792e4d9794847ee15456870aa9b962ec4f2f261"/>
    <w:p>
      <w:pPr>
        <w:pStyle w:val="Heading3"/>
      </w:pPr>
      <w:r>
        <w:t xml:space="preserve">Slide 8: Navigating the Healthcare System in Spain</w:t>
      </w:r>
    </w:p>
    <w:p>
      <w:pPr>
        <w:pStyle w:val="FirstParagraph"/>
      </w:pPr>
      <w:r>
        <w:t xml:space="preserve">Patients in Valencia often ask how to access these services. Publicly, dietitians are available through the Sistema Nacional de Salud (SNS), though wait times can be long. Private healthcare is robust in</w:t>
      </w:r>
      <w:r>
        <w:t xml:space="preserve"> </w:t>
      </w:r>
      <w:r>
        <w:t xml:space="preserve">Spain Valencia</w:t>
      </w:r>
      <w:r>
        <w:t xml:space="preserve">, with many clinics offering direct-to-consumer nutrition consultations. It is crucial for patients to verify that their chosen professional is registered with the Colegio Oficial de Dietistas-Nutricionarios de la Comunitat Valenciana. This ensures ethical practice and up-to-date knowledge. Whether through insurance or out-of-pocket, investing in a qualified</w:t>
      </w:r>
      <w:r>
        <w:t xml:space="preserve"> </w:t>
      </w:r>
      <w:r>
        <w:rPr>
          <w:bCs/>
          <w:b/>
        </w:rPr>
        <w:t xml:space="preserve">Dietitian</w:t>
      </w:r>
      <w:r>
        <w:t xml:space="preserve"> </w:t>
      </w:r>
      <w:r>
        <w:t xml:space="preserve">provides long-term cost savings by preventing chronic disease.</w:t>
      </w:r>
    </w:p>
    <w:bookmarkEnd w:id="29"/>
    <w:bookmarkStart w:id="30" w:name="X4f5a95c044cc0cc1b796f08ed63538e982a1962"/>
    <w:p>
      <w:pPr>
        <w:pStyle w:val="Heading3"/>
      </w:pPr>
      <w:r>
        <w:t xml:space="preserve">Slide 9: Case Studies and Success Stories from Valencia</w:t>
      </w:r>
    </w:p>
    <w:p>
      <w:pPr>
        <w:pStyle w:val="FirstParagraph"/>
      </w:pPr>
      <w:r>
        <w:t xml:space="preserve">To illustrate the impact, consider the case of "Maria," a teacher in Benidorm (part of the Valencian Community) with hypertension. Through working with a local</w:t>
      </w:r>
      <w:r>
        <w:t xml:space="preserve"> </w:t>
      </w:r>
      <w:r>
        <w:rPr>
          <w:bCs/>
          <w:b/>
        </w:rPr>
        <w:t xml:space="preserve">Dietitian</w:t>
      </w:r>
      <w:r>
        <w:t xml:space="preserve">, she adjusted her intake of cured meats and cheeses—common tapas items—while maintaining flavor through herbs and spices native to the region. Within three months, her blood pressure normalized without medication. Another case involves "Carlos," a tech entrepreneur in Valencia’s data valley, who struggled with fatigue. His</w:t>
      </w:r>
      <w:r>
        <w:t xml:space="preserve"> </w:t>
      </w:r>
      <w:r>
        <w:rPr>
          <w:bCs/>
          <w:b/>
        </w:rPr>
        <w:t xml:space="preserve">Dietitian</w:t>
      </w:r>
      <w:r>
        <w:t xml:space="preserve"> </w:t>
      </w:r>
      <w:r>
        <w:t xml:space="preserve">identified micronutrient deficiencies common in busy professionals and optimized his meal prep routine using fresh produce from local markets, restoring his energy levels.</w:t>
      </w:r>
    </w:p>
    <w:bookmarkEnd w:id="30"/>
    <w:bookmarkStart w:id="31" w:name="slide-10-conclusion-and-call-to-action"/>
    <w:p>
      <w:pPr>
        <w:pStyle w:val="Heading3"/>
      </w:pPr>
      <w:r>
        <w:t xml:space="preserve">Slide 10: Conclusion and Call to Action</w:t>
      </w:r>
    </w:p>
    <w:p>
      <w:pPr>
        <w:pStyle w:val="FirstParagraph"/>
      </w:pPr>
      <w:r>
        <w:t xml:space="preserve">In conclusion, the intersection of lifestyle, culture, and health in</w:t>
      </w:r>
      <w:r>
        <w:t xml:space="preserve"> </w:t>
      </w:r>
      <w:r>
        <w:t xml:space="preserve">Spain Valencia</w:t>
      </w:r>
      <w:r>
        <w:t xml:space="preserve"> </w:t>
      </w:r>
      <w:r>
        <w:t xml:space="preserve">creates a unique environment where professional nutritional guidance is indispensable. The role of the</w:t>
      </w:r>
      <w:r>
        <w:t xml:space="preserve"> </w:t>
      </w:r>
      <w:r>
        <w:rPr>
          <w:bCs/>
          <w:b/>
        </w:rPr>
        <w:t xml:space="preserve">Dietitian</w:t>
      </w:r>
      <w:r>
        <w:t xml:space="preserve"> </w:t>
      </w:r>
      <w:r>
        <w:t xml:space="preserve">extends beyond meal planning; it involves cultural mediation, medical therapy, and behavioral coaching. As we move forward in this seminar presentation slides series, we urge healthcare providers to collaborate more closely with nutritionists and residents to prioritize preventive health. Let us embrace the fresh ingredients of our land while respecting the science of nutrition. Thank you for your attention.</w:t>
      </w:r>
    </w:p>
    <w:bookmarkEnd w:id="31"/>
    <w:p>
      <w:pPr>
        <w:pStyle w:val="BodyText"/>
      </w:pPr>
      <w:r>
        <w:t xml:space="preserve">© 2023 Seminar Series on Health in Spain Valencia.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Spain Valencia</dc:title>
  <dc:creator/>
  <dc:language>en</dc:language>
  <cp:keywords/>
  <dcterms:created xsi:type="dcterms:W3CDTF">2026-07-29T14:23:29Z</dcterms:created>
  <dcterms:modified xsi:type="dcterms:W3CDTF">2026-07-29T14:23:29Z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