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Dietitian</w:t>
      </w:r>
      <w:r>
        <w:t xml:space="preserve"> </w:t>
      </w:r>
      <w:r>
        <w:t xml:space="preserve">in</w:t>
      </w:r>
      <w:r>
        <w:t xml:space="preserve"> </w:t>
      </w:r>
      <w:r>
        <w:t xml:space="preserve">Thailand</w:t>
      </w:r>
      <w:r>
        <w:t xml:space="preserve"> </w:t>
      </w:r>
      <w:r>
        <w:t xml:space="preserve">Bangkok</w:t>
      </w:r>
    </w:p>
    <w:bookmarkStart w:id="21" w:name="slide-1"/>
    <w:bookmarkStart w:id="20" w:name="X51a575d2695bf3679d83947ed4b8c4283716253"/>
    <w:p>
      <w:pPr>
        <w:pStyle w:val="Heading1"/>
      </w:pPr>
      <w:r>
        <w:t xml:space="preserve">The Role of the Modern Dietitian in Thailand Bangkok</w:t>
      </w:r>
    </w:p>
    <w:p>
      <w:pPr>
        <w:pStyle w:val="FirstParagraph"/>
      </w:pPr>
      <w:r>
        <w:rPr>
          <w:iCs/>
          <w:i/>
        </w:rPr>
        <w:t xml:space="preserve">Bridging Traditional Cuisine and Contemporary Health Needs</w:t>
      </w:r>
    </w:p>
    <w:p>
      <w:r>
        <w:pict>
          <v:rect style="width:0;height:1.5pt" o:hralign="center" o:hrstd="t" o:hr="t"/>
        </w:pict>
      </w:r>
    </w:p>
    <w:bookmarkEnd w:id="20"/>
    <w:bookmarkEnd w:id="21"/>
    <w:bookmarkStart w:id="23" w:name="slide-2"/>
    <w:bookmarkStart w:id="22" w:name="Xa9c4f41ec7599824ad0623dc239626ad5495ff8"/>
    <w:p>
      <w:pPr>
        <w:pStyle w:val="Heading2"/>
      </w:pPr>
      <w:r>
        <w:t xml:space="preserve">Slide 1: Introduction to Seminar Presentation Slides</w:t>
      </w:r>
    </w:p>
    <w:p>
      <w:pPr>
        <w:numPr>
          <w:ilvl w:val="0"/>
          <w:numId w:val="1001"/>
        </w:numPr>
        <w:pStyle w:val="Compact"/>
      </w:pPr>
      <w:r>
        <w:t xml:space="preserve">Welcome to this comprehensive seminar presentation designed specifically for healthcare professionals, nutrition students, and public health officials in Thailand Bangkok.</w:t>
      </w:r>
    </w:p>
    <w:p>
      <w:pPr>
        <w:numPr>
          <w:ilvl w:val="0"/>
          <w:numId w:val="1001"/>
        </w:numPr>
        <w:pStyle w:val="Compact"/>
      </w:pPr>
      <w:r>
        <w:t xml:space="preserve">The purpose of these Seminar Presentation Slides is to explore the evolving landscape of clinical nutrition within a unique cultural context.</w:t>
      </w:r>
    </w:p>
    <w:p>
      <w:pPr>
        <w:numPr>
          <w:ilvl w:val="0"/>
          <w:numId w:val="1001"/>
        </w:numPr>
        <w:pStyle w:val="Compact"/>
      </w:pPr>
      <w:r>
        <w:t xml:space="preserve">In Thailand Bangkok, we witness a fascinating intersection between ancient culinary traditions and rapid modernization. This creates specific challenges and opportunities for the Dietitian profession.</w:t>
      </w:r>
    </w:p>
    <w:p>
      <w:pPr>
        <w:numPr>
          <w:ilvl w:val="0"/>
          <w:numId w:val="1001"/>
        </w:numPr>
        <w:pStyle w:val="Compact"/>
      </w:pPr>
      <w:r>
        <w:t xml:space="preserve">This presentation aims to provide actionable insights into how a qualified Dietitian can effectively navigate the dietary habits of the local population while addressing rising chronic disease rates.</w:t>
      </w:r>
    </w:p>
    <w:bookmarkEnd w:id="22"/>
    <w:bookmarkEnd w:id="23"/>
    <w:bookmarkStart w:id="25" w:name="slide-3"/>
    <w:bookmarkStart w:id="24" w:name="X3c8690771ebdb39c13324aeb2bfd894b6757665"/>
    <w:p>
      <w:pPr>
        <w:pStyle w:val="Heading2"/>
      </w:pPr>
      <w:r>
        <w:t xml:space="preserve">Slide 2: The Changing Nutritional Landscape in Thailand Bangkok</w:t>
      </w:r>
    </w:p>
    <w:p>
      <w:pPr>
        <w:numPr>
          <w:ilvl w:val="0"/>
          <w:numId w:val="1002"/>
        </w:numPr>
        <w:pStyle w:val="Compact"/>
      </w:pPr>
      <w:r>
        <w:t xml:space="preserve">Thailand Bangkok is no longer just a tourist destination; it is a bustling metropolis with high-speed urbanization.</w:t>
      </w:r>
    </w:p>
    <w:p>
      <w:pPr>
        <w:numPr>
          <w:ilvl w:val="0"/>
          <w:numId w:val="1002"/>
        </w:numPr>
        <w:pStyle w:val="Compact"/>
      </w:pPr>
      <w:r>
        <w:t xml:space="preserve">The dietary habits of residents have shifted dramatically from traditional home-cooked meals to processed foods, fast food, and sugary beverages.</w:t>
      </w:r>
    </w:p>
    <w:p>
      <w:pPr>
        <w:numPr>
          <w:ilvl w:val="0"/>
          <w:numId w:val="1002"/>
        </w:numPr>
        <w:pStyle w:val="Compact"/>
      </w:pPr>
      <w:r>
        <w:t xml:space="preserve">Data indicates a sharp rise in non-communicable diseases (NCDs) such as diabetes mellitus, hypertension, and obesity within Thailand Bangkok.</w:t>
      </w:r>
    </w:p>
    <w:p>
      <w:pPr>
        <w:numPr>
          <w:ilvl w:val="0"/>
          <w:numId w:val="1002"/>
        </w:numPr>
        <w:pStyle w:val="Compact"/>
      </w:pPr>
      <w:r>
        <w:t xml:space="preserve">The "Double Burden of Malnutrition" is prevalent: undernutrition coexists with overnutrition. The Dietitian plays a critical role in addressing both extremes.</w:t>
      </w:r>
    </w:p>
    <w:p>
      <w:pPr>
        <w:numPr>
          <w:ilvl w:val="0"/>
          <w:numId w:val="1002"/>
        </w:numPr>
        <w:pStyle w:val="Compact"/>
      </w:pPr>
      <w:r>
        <w:t xml:space="preserve">Sugar consumption in Thailand Bangkok is among the highest globally, largely due to the prevalence of sweetened iced teas and street food sauces.</w:t>
      </w:r>
    </w:p>
    <w:bookmarkEnd w:id="24"/>
    <w:bookmarkEnd w:id="25"/>
    <w:bookmarkStart w:id="27" w:name="slide-4"/>
    <w:bookmarkStart w:id="26" w:name="Xc9fda48753fbbaab0ec0504e0908e09abf8b145"/>
    <w:p>
      <w:pPr>
        <w:pStyle w:val="Heading2"/>
      </w:pPr>
      <w:r>
        <w:t xml:space="preserve">Slide 3: Defining the Modern Dietitian's Role</w:t>
      </w:r>
    </w:p>
    <w:p>
      <w:pPr>
        <w:numPr>
          <w:ilvl w:val="0"/>
          <w:numId w:val="1003"/>
        </w:numPr>
        <w:pStyle w:val="Compact"/>
      </w:pPr>
      <w:r>
        <w:t xml:space="preserve">A Dietitian is not merely a food planner; they are a medical nutrition therapist, an educator, and a behavior change specialist.</w:t>
      </w:r>
    </w:p>
    <w:p>
      <w:pPr>
        <w:numPr>
          <w:ilvl w:val="0"/>
          <w:numId w:val="1003"/>
        </w:numPr>
        <w:pStyle w:val="Compact"/>
      </w:pPr>
      <w:r>
        <w:t xml:space="preserve">In the context of Thailand Bangkok, the Dietitian must possess deep cultural competency. They must understand the nuances of Thai cuisine to offer realistic advice.</w:t>
      </w:r>
    </w:p>
    <w:p>
      <w:pPr>
        <w:numPr>
          <w:ilvl w:val="0"/>
          <w:numId w:val="1003"/>
        </w:numPr>
        <w:pStyle w:val="Compact"/>
      </w:pPr>
      <w:r>
        <w:t xml:space="preserve">The primary goals include: Preventive care through education, Therapeutic intervention for chronic diseases, and Rehabilitation support post-surgery or illness.</w:t>
      </w:r>
    </w:p>
    <w:p>
      <w:pPr>
        <w:numPr>
          <w:ilvl w:val="0"/>
          <w:numId w:val="1003"/>
        </w:numPr>
        <w:pStyle w:val="Compact"/>
      </w:pPr>
      <w:r>
        <w:t xml:space="preserve">The Dietitian serves as a bridge between medical doctors and patients, translating complex medical jargon into practical dietary plans.</w:t>
      </w:r>
    </w:p>
    <w:bookmarkEnd w:id="26"/>
    <w:bookmarkEnd w:id="27"/>
    <w:bookmarkStart w:id="29" w:name="slide-5"/>
    <w:bookmarkStart w:id="28" w:name="Xe6406a422eb04f9bf65317c458b7b186012156b"/>
    <w:p>
      <w:pPr>
        <w:pStyle w:val="Heading2"/>
      </w:pPr>
      <w:r>
        <w:t xml:space="preserve">Slide 4: Challenges Specific to Thailand Bangkok</w:t>
      </w:r>
    </w:p>
    <w:p>
      <w:pPr>
        <w:numPr>
          <w:ilvl w:val="0"/>
          <w:numId w:val="1004"/>
        </w:numPr>
        <w:pStyle w:val="Compact"/>
      </w:pPr>
      <w:r>
        <w:rPr>
          <w:bCs/>
          <w:b/>
        </w:rPr>
        <w:t xml:space="preserve">Ambient Heat and Food Safety:</w:t>
      </w:r>
      <w:r>
        <w:t xml:space="preserve"> </w:t>
      </w:r>
      <w:r>
        <w:t xml:space="preserve">In the hot climate of Thailand Bangkok, food spoilage is a risk. Dietitians must educate on safe handling of perishable items like coconut milk-based dishes.</w:t>
      </w:r>
    </w:p>
    <w:p>
      <w:pPr>
        <w:numPr>
          <w:ilvl w:val="0"/>
          <w:numId w:val="1004"/>
        </w:numPr>
        <w:pStyle w:val="Compact"/>
      </w:pPr>
      <w:r>
        <w:rPr>
          <w:bCs/>
          <w:b/>
        </w:rPr>
        <w:t xml:space="preserve">The Street Food Culture:</w:t>
      </w:r>
      <w:r>
        <w:t xml:space="preserve"> </w:t>
      </w:r>
      <w:r>
        <w:t xml:space="preserve">Street food is integral to life in Thailand Bangkok. Rather than condemning it, the Dietitian must work within this system to promote healthier options, such as grilled skewers over fried ones.</w:t>
      </w:r>
    </w:p>
    <w:p>
      <w:pPr>
        <w:numPr>
          <w:ilvl w:val="0"/>
          <w:numId w:val="1004"/>
        </w:numPr>
        <w:pStyle w:val="Compact"/>
      </w:pPr>
      <w:r>
        <w:rPr>
          <w:bCs/>
          <w:b/>
        </w:rPr>
        <w:t xml:space="preserve">Sugar Content:</w:t>
      </w:r>
      <w:r>
        <w:t xml:space="preserve"> </w:t>
      </w:r>
      <w:r>
        <w:t xml:space="preserve">Thai cuisine often balances sweet, sour, salty, and spicy. The "sweet" element is pervasive. Dietitians must teach patients how to reduce added sugars without losing the essence of their favorite dishes.</w:t>
      </w:r>
    </w:p>
    <w:p>
      <w:pPr>
        <w:numPr>
          <w:ilvl w:val="0"/>
          <w:numId w:val="1004"/>
        </w:numPr>
        <w:pStyle w:val="Compact"/>
      </w:pPr>
      <w:r>
        <w:rPr>
          <w:bCs/>
          <w:b/>
        </w:rPr>
        <w:t xml:space="preserve">Cultural Resistance:</w:t>
      </w:r>
      <w:r>
        <w:t xml:space="preserve"> </w:t>
      </w:r>
      <w:r>
        <w:t xml:space="preserve">There is sometimes skepticism toward Western-style dietary advice. A Dietitian must respect traditional beliefs while introducing evidence-based nutrition science.</w:t>
      </w:r>
    </w:p>
    <w:bookmarkEnd w:id="28"/>
    <w:bookmarkEnd w:id="29"/>
    <w:bookmarkStart w:id="31" w:name="slide-6"/>
    <w:bookmarkStart w:id="30" w:name="Xb36fefd0c8c373c35dd2564a2fde13c4158d636"/>
    <w:p>
      <w:pPr>
        <w:pStyle w:val="Heading2"/>
      </w:pPr>
      <w:r>
        <w:t xml:space="preserve">Slide 5: Strategies for Effective Intervention</w:t>
      </w:r>
    </w:p>
    <w:p>
      <w:pPr>
        <w:numPr>
          <w:ilvl w:val="0"/>
          <w:numId w:val="1005"/>
        </w:numPr>
        <w:pStyle w:val="Compact"/>
      </w:pPr>
      <w:r>
        <w:rPr>
          <w:bCs/>
          <w:b/>
        </w:rPr>
        <w:t xml:space="preserve">Culturally Adapted Meal Plans:</w:t>
      </w:r>
      <w:r>
        <w:t xml:space="preserve"> </w:t>
      </w:r>
      <w:r>
        <w:t xml:space="preserve">Instead of removing rice, the Dietitian should recommend portion control and switching to brown rice or mixed grains where possible.</w:t>
      </w:r>
    </w:p>
    <w:p>
      <w:pPr>
        <w:numPr>
          <w:ilvl w:val="0"/>
          <w:numId w:val="1005"/>
        </w:numPr>
        <w:pStyle w:val="Compact"/>
      </w:pPr>
      <w:r>
        <w:rPr>
          <w:bCs/>
          <w:b/>
        </w:rPr>
        <w:t xml:space="preserve">Leveraging Local Ingredients:</w:t>
      </w:r>
      <w:r>
        <w:t xml:space="preserve"> </w:t>
      </w:r>
      <w:r>
        <w:t xml:space="preserve">Promote the use of local vegetables like morning glory, bitter melon, and papaya. These are nutrient-dense and widely available in Thailand Bangkok markets.</w:t>
      </w:r>
    </w:p>
    <w:p>
      <w:pPr>
        <w:numPr>
          <w:ilvl w:val="0"/>
          <w:numId w:val="1005"/>
        </w:numPr>
        <w:pStyle w:val="Compact"/>
      </w:pPr>
      <w:r>
        <w:rPr>
          <w:bCs/>
          <w:b/>
        </w:rPr>
        <w:t xml:space="preserve">Digital Health Integration:</w:t>
      </w:r>
      <w:r>
        <w:t xml:space="preserve"> </w:t>
      </w:r>
      <w:r>
        <w:t xml:space="preserve">Utilize apps and social media platforms popular in Thailand Bangkok to reach younger demographics. The Dietitian can host live Q&amp;A sessions on healthy eating.</w:t>
      </w:r>
    </w:p>
    <w:p>
      <w:pPr>
        <w:numPr>
          <w:ilvl w:val="0"/>
          <w:numId w:val="1005"/>
        </w:numPr>
        <w:pStyle w:val="Compact"/>
      </w:pPr>
      <w:r>
        <w:rPr>
          <w:bCs/>
          <w:b/>
        </w:rPr>
        <w:t xml:space="preserve">Clinical Collaboration:</w:t>
      </w:r>
      <w:r>
        <w:t xml:space="preserve"> </w:t>
      </w:r>
      <w:r>
        <w:t xml:space="preserve">Strengthen ties with hospitals and clinics in Thailand Bangkok. Early referral of diabetic patients to a Dietitian improves long-term outcomes significantly.</w:t>
      </w:r>
    </w:p>
    <w:bookmarkEnd w:id="30"/>
    <w:bookmarkEnd w:id="31"/>
    <w:bookmarkStart w:id="33" w:name="slide-7"/>
    <w:bookmarkStart w:id="32" w:name="X791de79313730d226b6e93d6ee3c8edbfedaac6"/>
    <w:p>
      <w:pPr>
        <w:pStyle w:val="Heading2"/>
      </w:pPr>
      <w:r>
        <w:t xml:space="preserve">Slide 6: Case Study: Managing Diabetes in an Urban Setting</w:t>
      </w:r>
    </w:p>
    <w:p>
      <w:pPr>
        <w:numPr>
          <w:ilvl w:val="0"/>
          <w:numId w:val="1006"/>
        </w:numPr>
        <w:pStyle w:val="Compact"/>
      </w:pPr>
      <w:r>
        <w:t xml:space="preserve">Consider a patient in Thailand Bangkok diagnosed with Type 2 Diabetes.</w:t>
      </w:r>
    </w:p>
    <w:p>
      <w:pPr>
        <w:numPr>
          <w:ilvl w:val="0"/>
          <w:numId w:val="1006"/>
        </w:numPr>
        <w:pStyle w:val="Compact"/>
      </w:pPr>
      <w:r>
        <w:t xml:space="preserve">A generic Western diet may fail because it ignores the staple role of rice and the social importance of communal dining.</w:t>
      </w:r>
    </w:p>
    <w:p>
      <w:pPr>
        <w:numPr>
          <w:ilvl w:val="0"/>
          <w:numId w:val="1006"/>
        </w:numPr>
        <w:pStyle w:val="Compact"/>
      </w:pPr>
      <w:r>
        <w:t xml:space="preserve">The Dietitian intervenes by analyzing typical daily meals. They identify high-sugar sauces in Pad Thai and sticky rice desserts as key risk factors.</w:t>
      </w:r>
    </w:p>
    <w:p>
      <w:pPr>
        <w:numPr>
          <w:ilvl w:val="0"/>
          <w:numId w:val="1006"/>
        </w:numPr>
        <w:pStyle w:val="Compact"/>
      </w:pPr>
      <w:r>
        <w:t xml:space="preserve">The intervention focuses on "food swapping" rather than deprivation. For example, using less sugar in cooking or choosing grilled fish over fried chicken.</w:t>
      </w:r>
    </w:p>
    <w:p>
      <w:pPr>
        <w:numPr>
          <w:ilvl w:val="0"/>
          <w:numId w:val="1006"/>
        </w:numPr>
        <w:pStyle w:val="Compact"/>
      </w:pPr>
      <w:r>
        <w:t xml:space="preserve">Outcome: Improved glycemic control without sacrificing cultural enjoyment of food. This demonstrates the value of a specialized Dietitian service.</w:t>
      </w:r>
    </w:p>
    <w:bookmarkEnd w:id="32"/>
    <w:bookmarkEnd w:id="33"/>
    <w:bookmarkStart w:id="35" w:name="slide-8"/>
    <w:bookmarkStart w:id="34" w:name="X58f19ba66ba715199c1b4f72f4badd464414a9b"/>
    <w:p>
      <w:pPr>
        <w:pStyle w:val="Heading2"/>
      </w:pPr>
      <w:r>
        <w:t xml:space="preserve">Slide 7: The Economic Impact of Nutrition Care</w:t>
      </w:r>
    </w:p>
    <w:p>
      <w:pPr>
        <w:numPr>
          <w:ilvl w:val="0"/>
          <w:numId w:val="1007"/>
        </w:numPr>
        <w:pStyle w:val="Compact"/>
      </w:pPr>
      <w:r>
        <w:t xml:space="preserve">The healthcare burden in Thailand Bangkok is increasing due to lifestyle diseases. Treatment costs for diabetes and heart disease are substantial.</w:t>
      </w:r>
    </w:p>
    <w:p>
      <w:pPr>
        <w:numPr>
          <w:ilvl w:val="0"/>
          <w:numId w:val="1007"/>
        </w:numPr>
        <w:pStyle w:val="Compact"/>
      </w:pPr>
      <w:r>
        <w:t xml:space="preserve">Preventive nutrition care provided by a Dietitian is cost-effective. It reduces hospital readmissions and long-term medication dependency.</w:t>
      </w:r>
    </w:p>
    <w:p>
      <w:pPr>
        <w:numPr>
          <w:ilvl w:val="0"/>
          <w:numId w:val="1007"/>
        </w:numPr>
        <w:pStyle w:val="Compact"/>
      </w:pPr>
      <w:r>
        <w:t xml:space="preserve">Corporate wellness programs in Thailand Bangkok are increasingly hiring Dietitians to boost employee productivity through better nutrition.</w:t>
      </w:r>
    </w:p>
    <w:p>
      <w:pPr>
        <w:numPr>
          <w:ilvl w:val="0"/>
          <w:numId w:val="1007"/>
        </w:numPr>
        <w:pStyle w:val="Compact"/>
      </w:pPr>
      <w:r>
        <w:t xml:space="preserve">Governance and policy-making benefit from data provided by Dietitians regarding population dietary trends.</w:t>
      </w:r>
    </w:p>
    <w:bookmarkEnd w:id="34"/>
    <w:bookmarkEnd w:id="35"/>
    <w:bookmarkStart w:id="37" w:name="slide-9"/>
    <w:bookmarkStart w:id="36" w:name="Xd670deaf72ba8de9dabac15a7b1b57d036f5f0a"/>
    <w:p>
      <w:pPr>
        <w:pStyle w:val="Heading2"/>
      </w:pPr>
      <w:r>
        <w:t xml:space="preserve">Slide 8: Future Directions for Dietetics in Thailand Bangkok</w:t>
      </w:r>
    </w:p>
    <w:p>
      <w:pPr>
        <w:numPr>
          <w:ilvl w:val="0"/>
          <w:numId w:val="1008"/>
        </w:numPr>
        <w:pStyle w:val="Compact"/>
      </w:pPr>
      <w:r>
        <w:t xml:space="preserve">Rising interest in personalized nutrition and genetic testing requires advanced training for the Dietitian.</w:t>
      </w:r>
    </w:p>
    <w:p>
      <w:pPr>
        <w:numPr>
          <w:ilvl w:val="0"/>
          <w:numId w:val="1008"/>
        </w:numPr>
        <w:pStyle w:val="Compact"/>
      </w:pPr>
      <w:r>
        <w:t xml:space="preserve">Sustainability is becoming a key topic. The Dietitian will play a role in promoting plant-based diets that are environmentally friendly yet culturally acceptable.</w:t>
      </w:r>
    </w:p>
    <w:p>
      <w:pPr>
        <w:numPr>
          <w:ilvl w:val="0"/>
          <w:numId w:val="1008"/>
        </w:numPr>
        <w:pStyle w:val="Compact"/>
      </w:pPr>
      <w:r>
        <w:t xml:space="preserve">Aging population: Thailand Bangkok has an increasing elderly demographic. Geriatric nutrition, focusing on sarcopenia prevention and bone health, is a growing field for the Dietitian.</w:t>
      </w:r>
    </w:p>
    <w:p>
      <w:pPr>
        <w:numPr>
          <w:ilvl w:val="0"/>
          <w:numId w:val="1008"/>
        </w:numPr>
        <w:pStyle w:val="Compact"/>
      </w:pPr>
      <w:r>
        <w:t xml:space="preserve">Cross-border collaboration with international dietetic associations to maintain high standards of practice in Thailand Bangkok.</w:t>
      </w:r>
    </w:p>
    <w:bookmarkEnd w:id="36"/>
    <w:bookmarkEnd w:id="37"/>
    <w:bookmarkStart w:id="39" w:name="slide-10"/>
    <w:bookmarkStart w:id="38" w:name="slide-9-conclusion-and-call-to-action"/>
    <w:p>
      <w:pPr>
        <w:pStyle w:val="Heading2"/>
      </w:pPr>
      <w:r>
        <w:t xml:space="preserve">Slide 9: Conclusion and Call to Action</w:t>
      </w:r>
    </w:p>
    <w:p>
      <w:pPr>
        <w:pStyle w:val="FirstParagraph"/>
      </w:pPr>
      <w:r>
        <w:t xml:space="preserve">The Dietitian is an essential pillar of the healthcare system in Thailand Bangkok.</w:t>
      </w:r>
    </w:p>
    <w:p>
      <w:pPr>
        <w:pStyle w:val="BodyText"/>
      </w:pPr>
      <w:r>
        <w:t xml:space="preserve">We must move beyond viewing nutrition as a luxury and treat it as a fundamental medical necessity.</w:t>
      </w:r>
    </w:p>
    <w:p>
      <w:pPr>
        <w:pStyle w:val="BodyText"/>
      </w:pPr>
      <w:r>
        <w:t xml:space="preserve">Raising awareness about the expertise of the Dietitian will encourage more people to seek professional advice before disease strikes.</w:t>
      </w:r>
    </w:p>
    <w:p>
      <w:pPr>
        <w:pStyle w:val="BodyText"/>
      </w:pPr>
      <w:r>
        <w:t xml:space="preserve">This Seminar Presentation Slides document serves as a starting point for deeper discussion among professionals in Thailand Bangkok.</w:t>
      </w:r>
    </w:p>
    <w:p>
      <w:pPr>
        <w:pStyle w:val="BodyText"/>
      </w:pPr>
      <w:r>
        <w:rPr>
          <w:bCs/>
          <w:b/>
        </w:rPr>
        <w:t xml:space="preserve">Action Item:</w:t>
      </w:r>
      <w:r>
        <w:t xml:space="preserve"> </w:t>
      </w:r>
      <w:r>
        <w:t xml:space="preserve">Every healthcare provider should identify opportunities to refer patients to a registered Dietitian for holistic care.</w:t>
      </w:r>
    </w:p>
    <w:bookmarkEnd w:id="38"/>
    <w:bookmarkEnd w:id="39"/>
    <w:bookmarkStart w:id="41" w:name="slide-11"/>
    <w:bookmarkStart w:id="40" w:name="slide-10-qa-and-discussion"/>
    <w:p>
      <w:pPr>
        <w:pStyle w:val="Heading2"/>
      </w:pPr>
      <w:r>
        <w:t xml:space="preserve">Slide 10: Q&amp;A and Discussion</w:t>
      </w:r>
    </w:p>
    <w:p>
      <w:pPr>
        <w:numPr>
          <w:ilvl w:val="0"/>
          <w:numId w:val="1009"/>
        </w:numPr>
        <w:pStyle w:val="Compact"/>
      </w:pPr>
      <w:r>
        <w:t xml:space="preserve">We now open the floor for questions regarding the implementation of Dietitian-led initiatives in Thailand Bangkok.</w:t>
      </w:r>
    </w:p>
    <w:p>
      <w:pPr>
        <w:numPr>
          <w:ilvl w:val="0"/>
          <w:numId w:val="1009"/>
        </w:numPr>
        <w:pStyle w:val="Compact"/>
      </w:pPr>
      <w:r>
        <w:t xml:space="preserve">Discussion points may include regulatory challenges, insurance coverage for nutrition services, and educational outreach strategies.</w:t>
      </w:r>
    </w:p>
    <w:p>
      <w:r>
        <w:pict>
          <v:rect style="width:0;height:1.5pt" o:hralign="center" o:hrstd="t" o:hr="t"/>
        </w:pict>
      </w:r>
    </w:p>
    <w:p>
      <w:pPr>
        <w:pStyle w:val="FirstParagraph"/>
      </w:pPr>
      <w:r>
        <w:rPr>
          <w:iCs/>
          <w:i/>
        </w:rPr>
        <w:t xml:space="preserve">Thank you for your attention. Together we can improve the nutritional health of Thailand Bangkok through the dedicated work of the Dietitian.</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Modern Dietitian in Thailand Bangkok</dc:title>
  <dc:creator/>
  <dc:language>en</dc:language>
  <cp:keywords/>
  <dcterms:created xsi:type="dcterms:W3CDTF">2026-07-29T18:21:30Z</dcterms:created>
  <dcterms:modified xsi:type="dcterms:W3CDTF">2026-07-29T18:21:30Z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