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Dietitians</w:t>
      </w:r>
      <w:r>
        <w:t xml:space="preserve"> </w:t>
      </w:r>
      <w:r>
        <w:t xml:space="preserve">in</w:t>
      </w:r>
      <w:r>
        <w:t xml:space="preserve"> </w:t>
      </w:r>
      <w:r>
        <w:t xml:space="preserve">United</w:t>
      </w:r>
      <w:r>
        <w:t xml:space="preserve"> </w:t>
      </w:r>
      <w:r>
        <w:t xml:space="preserve">Kingdom</w:t>
      </w:r>
      <w:r>
        <w:t xml:space="preserve"> </w:t>
      </w:r>
      <w:r>
        <w:t xml:space="preserve">Birmingham</w:t>
      </w:r>
    </w:p>
    <w:p>
      <w:pPr>
        <w:pStyle w:val="FirstParagraph"/>
      </w:pPr>
      <w:r>
        <w:t xml:space="preserve">```html</w:t>
      </w:r>
    </w:p>
    <w:bookmarkStart w:id="29" w:name="seminar-presentation-slides"/>
    <w:p>
      <w:pPr>
        <w:pStyle w:val="Heading1"/>
      </w:pPr>
      <w:r>
        <w:t xml:space="preserve">Seminar Presentation Slides</w:t>
      </w:r>
    </w:p>
    <w:bookmarkStart w:id="20" w:name="Xb658adc140bfaeba6c45104d9d85eaa6a71cd52"/>
    <w:p>
      <w:pPr>
        <w:pStyle w:val="Heading2"/>
      </w:pPr>
      <w:r>
        <w:t xml:space="preserve">Title: The Role of Dietitians in United Kingdom Birmingham: Promoting Health and Preventing Disease</w:t>
      </w:r>
    </w:p>
    <w:p>
      <w:pPr>
        <w:pStyle w:val="FirstParagraph"/>
      </w:pPr>
      <w:r>
        <w:rPr>
          <w:bCs/>
          <w:b/>
        </w:rPr>
        <w:t xml:space="preserve">Presentation Overview:</w:t>
      </w:r>
    </w:p>
    <w:p>
      <w:pPr>
        <w:numPr>
          <w:ilvl w:val="0"/>
          <w:numId w:val="1001"/>
        </w:numPr>
        <w:pStyle w:val="Compact"/>
      </w:pPr>
      <w:r>
        <w:rPr>
          <w:bCs/>
          <w:b/>
        </w:rPr>
        <w:t xml:space="preserve">Seminar Presentation Slides</w:t>
      </w:r>
      <w:r>
        <w:t xml:space="preserve">:</w:t>
      </w:r>
    </w:p>
    <w:p>
      <w:pPr>
        <w:numPr>
          <w:ilvl w:val="0"/>
          <w:numId w:val="1001"/>
        </w:numPr>
        <w:pStyle w:val="Compact"/>
      </w:pPr>
      <w:r>
        <w:t xml:space="preserve">The Seminar Presentation Slides document will outline the critical role of Dietitian professionals in enhancing public health.</w:t>
      </w:r>
    </w:p>
    <w:p>
      <w:pPr>
        <w:pStyle w:val="FirstParagraph"/>
      </w:pPr>
      <w:r>
        <w:t xml:space="preserve">Dietitian professionals are vital to the United Kingdom Birmingham healthcare ecosystem. This presentation is designed for healthcare providers, policymakers, and community leaders in United Kingdom Birmingham to understand how integrating comprehensive nutritional support into local health initiatives can significantly reduce chronic disease rates. The Seminar Presentation Slides will guide attendees through current challenges, innovative strategies, and future opportunities for Dietitian interventions across various demographics in the bustling metropolis of United Kingdom Birmingham.</w:t>
      </w:r>
    </w:p>
    <w:bookmarkEnd w:id="20"/>
    <w:bookmarkStart w:id="21" w:name="X2fa3335f7ad6d9179be535c23713d73b24614aa"/>
    <w:p>
      <w:pPr>
        <w:pStyle w:val="Heading2"/>
      </w:pPr>
      <w:r>
        <w:t xml:space="preserve">Seminar Presentation Slides: Understanding the Professional Dietitian</w:t>
      </w:r>
    </w:p>
    <w:p>
      <w:pPr>
        <w:pStyle w:val="FirstParagraph"/>
      </w:pPr>
      <w:r>
        <w:rPr>
          <w:bCs/>
          <w:b/>
        </w:rPr>
        <w:t xml:space="preserve">Dietitian</w:t>
      </w:r>
      <w:r>
        <w:t xml:space="preserve">: A registered healthcare professional who specializes in human nutrition and dietetics. In United Kingdom Birmingham, a qualified Dietitian plays a pivotal role in translating scientific knowledge about food and its effects on health into practical advice for individuals.</w:t>
      </w:r>
    </w:p>
    <w:p>
      <w:pPr>
        <w:numPr>
          <w:ilvl w:val="0"/>
          <w:numId w:val="1002"/>
        </w:numPr>
        <w:pStyle w:val="Compact"/>
      </w:pPr>
      <w:r>
        <w:rPr>
          <w:iCs/>
          <w:i/>
        </w:rPr>
        <w:t xml:space="preserve">Clinical Nutrition:</w:t>
      </w:r>
    </w:p>
    <w:p>
      <w:pPr>
        <w:numPr>
          <w:ilvl w:val="0"/>
          <w:numId w:val="1002"/>
        </w:numPr>
        <w:pStyle w:val="Compact"/>
      </w:pPr>
      <w:r>
        <w:t xml:space="preserve">Dietitians manage complex medical conditions such as diabetes, cardiovascular diseases, and renal disorders prevalent in United Kingdom Birmingham's urban population. They provide evidence-based interventions that complement medical treatments prescribed by General Practitioners (GPs) and specialists.</w:t>
      </w:r>
    </w:p>
    <w:bookmarkEnd w:id="21"/>
    <w:bookmarkStart w:id="22" w:name="X1b5a8813dd8275aa90e8e911cd899cb9ce4f1b0"/>
    <w:p>
      <w:pPr>
        <w:pStyle w:val="Heading2"/>
      </w:pPr>
      <w:r>
        <w:t xml:space="preserve">Seminar Presentation Slides: The Healthcare Landscape in United Kingdom Birmingham</w:t>
      </w:r>
    </w:p>
    <w:p>
      <w:pPr>
        <w:pStyle w:val="FirstParagraph"/>
      </w:pPr>
      <w:r>
        <w:rPr>
          <w:bCs/>
          <w:b/>
        </w:rPr>
        <w:t xml:space="preserve">The Context of United Kingdom Birmingham:</w:t>
      </w:r>
    </w:p>
    <w:p>
      <w:pPr>
        <w:pStyle w:val="BodyText"/>
      </w:pPr>
      <w:r>
        <w:t xml:space="preserve">Dietitian services are increasingly essential as we address the unique health challenges faced by diverse populations in cities like United Kingdom Birmingham. This region experiences significant variations in health outcomes linked to socioeconomic factors, lifestyle choices, and cultural dietary habits.</w:t>
      </w:r>
    </w:p>
    <w:p>
      <w:pPr>
        <w:pStyle w:val="BodyText"/>
      </w:pPr>
      <w:r>
        <w:rPr>
          <w:iCs/>
          <w:i/>
        </w:rPr>
        <w:t xml:space="preserve">Epidemiological Challenges:</w:t>
      </w:r>
    </w:p>
    <w:p>
      <w:pPr>
        <w:pStyle w:val="BodyText"/>
      </w:pPr>
      <w:r>
        <w:t xml:space="preserve">Birmingham has higher rates of obesity, type 2 diabetes, and heart disease compared to some other parts of the United Kingdom. Addressing these issues requires robust Dietitian support within NHS trusts and community health services across the city.</w:t>
      </w:r>
    </w:p>
    <w:bookmarkEnd w:id="22"/>
    <w:bookmarkStart w:id="23" w:name="X9120ecaf31d8758fc2263fe5bc370d46727b3f4"/>
    <w:p>
      <w:pPr>
        <w:pStyle w:val="Heading2"/>
      </w:pPr>
      <w:r>
        <w:t xml:space="preserve">Seminar Presentation Slides: Preventive Health Strategies Led by a Dietitian</w:t>
      </w:r>
    </w:p>
    <w:p>
      <w:pPr>
        <w:pStyle w:val="FirstParagraph"/>
      </w:pPr>
      <w:r>
        <w:rPr>
          <w:bCs/>
          <w:b/>
        </w:rPr>
        <w:t xml:space="preserve">Dietitian</w:t>
      </w:r>
      <w:r>
        <w:t xml:space="preserve">-led preventive care is crucial in mitigating the burden of chronic diseases. The Seminar Presentation Slides highlight several key areas where proactive nutritional guidance can make a substantial difference:</w:t>
      </w:r>
    </w:p>
    <w:p>
      <w:pPr>
        <w:numPr>
          <w:ilvl w:val="0"/>
          <w:numId w:val="1003"/>
        </w:numPr>
        <w:pStyle w:val="Compact"/>
      </w:pPr>
      <w:r>
        <w:rPr>
          <w:iCs/>
          <w:i/>
        </w:rPr>
        <w:t xml:space="preserve">School Programs:</w:t>
      </w:r>
    </w:p>
    <w:p>
      <w:pPr>
        <w:numPr>
          <w:ilvl w:val="0"/>
          <w:numId w:val="1003"/>
        </w:numPr>
        <w:pStyle w:val="Compact"/>
      </w:pPr>
      <w:r>
        <w:t xml:space="preserve">Instituting school-based nutrition education programs led by Dietitian specialists helps children develop healthy eating habits early in life. This initiative is particularly relevant for schools in United Kingdom Birmingham, where childhood obesity is a growing concern.</w:t>
      </w:r>
    </w:p>
    <w:bookmarkEnd w:id="23"/>
    <w:bookmarkStart w:id="24" w:name="X4f3a0958966b1d6c0ca2b05a396fadde116af06"/>
    <w:p>
      <w:pPr>
        <w:pStyle w:val="Heading2"/>
      </w:pPr>
      <w:r>
        <w:t xml:space="preserve">Seminar Presentation Slides: The Role of Dietitian in Chronic Disease Management</w:t>
      </w:r>
    </w:p>
    <w:p>
      <w:pPr>
        <w:pStyle w:val="FirstParagraph"/>
      </w:pPr>
      <w:r>
        <w:rPr>
          <w:bCs/>
          <w:b/>
        </w:rPr>
        <w:t xml:space="preserve">Dietitian</w:t>
      </w:r>
      <w:r>
        <w:t xml:space="preserve">-managed chronic disease programs offer personalized care plans that address the specific nutritional needs of patients with long-term conditions. These programs are vital components of healthcare services within the United Kingdom Birmingham NHS framework.</w:t>
      </w:r>
    </w:p>
    <w:p>
      <w:pPr>
        <w:numPr>
          <w:ilvl w:val="0"/>
          <w:numId w:val="1004"/>
        </w:numPr>
        <w:pStyle w:val="Compact"/>
      </w:pPr>
      <w:r>
        <w:rPr>
          <w:iCs/>
          <w:i/>
        </w:rPr>
        <w:t xml:space="preserve">Patient-Centered Care:</w:t>
      </w:r>
    </w:p>
    <w:p>
      <w:pPr>
        <w:numPr>
          <w:ilvl w:val="0"/>
          <w:numId w:val="1004"/>
        </w:numPr>
        <w:pStyle w:val="Compact"/>
      </w:pPr>
      <w:r>
        <w:t xml:space="preserve">Dietitians work closely with patients to create sustainable lifestyle changes rather than just temporary dietary restrictions. By understanding individual preferences, cultural backgrounds, and economic constraints common in diverse areas of United Kingdom Birmingham, Dietitian professionals can tailor interventions effectively.</w:t>
      </w:r>
    </w:p>
    <w:bookmarkEnd w:id="24"/>
    <w:bookmarkStart w:id="25" w:name="X87ccf100ce20f650fef04b44b478dbe1e639b99"/>
    <w:p>
      <w:pPr>
        <w:pStyle w:val="Heading2"/>
      </w:pPr>
      <w:r>
        <w:t xml:space="preserve">Seminar Presentation Slides: Community Engagement and Public Health Initiatives</w:t>
      </w:r>
    </w:p>
    <w:p>
      <w:pPr>
        <w:pStyle w:val="FirstParagraph"/>
      </w:pPr>
      <w:r>
        <w:rPr>
          <w:bCs/>
          <w:b/>
        </w:rPr>
        <w:t xml:space="preserve">Dietitian</w:t>
      </w:r>
      <w:r>
        <w:t xml:space="preserve">-community partnerships are instrumental in raising awareness about healthy eating and active living. The Seminar Presentation Slides emphasize the importance of community outreach programs designed to empower residents of United Kingdom Birmingham to take control of their health through informed dietary choices.</w:t>
      </w:r>
    </w:p>
    <w:p>
      <w:pPr>
        <w:numPr>
          <w:ilvl w:val="0"/>
          <w:numId w:val="1005"/>
        </w:numPr>
        <w:pStyle w:val="Compact"/>
      </w:pPr>
      <w:r>
        <w:rPr>
          <w:iCs/>
          <w:i/>
        </w:rPr>
        <w:t xml:space="preserve">Cultural Sensitivity:</w:t>
      </w:r>
    </w:p>
    <w:p>
      <w:pPr>
        <w:numPr>
          <w:ilvl w:val="0"/>
          <w:numId w:val="1005"/>
        </w:numPr>
        <w:pStyle w:val="Compact"/>
      </w:pPr>
      <w:r>
        <w:t xml:space="preserve">Birmingham is known for its multicultural population. A skilled Dietitian understands the significance of cultural foods and traditions, ensuring that nutritional advice respects diverse heritage while promoting health. This approach fosters trust and encourages greater participation in public health initiatives.</w:t>
      </w:r>
    </w:p>
    <w:bookmarkEnd w:id="25"/>
    <w:bookmarkStart w:id="26" w:name="X09a7d9a6a25c9964533f8a82eccc50919b00c38"/>
    <w:p>
      <w:pPr>
        <w:pStyle w:val="Heading2"/>
      </w:pPr>
      <w:r>
        <w:t xml:space="preserve">Seminar Presentation Slides: Economic Impact of Investing in Dietitian Services</w:t>
      </w:r>
    </w:p>
    <w:p>
      <w:pPr>
        <w:pStyle w:val="FirstParagraph"/>
      </w:pPr>
      <w:r>
        <w:rPr>
          <w:bCs/>
          <w:b/>
        </w:rPr>
        <w:t xml:space="preserve">Dietitian</w:t>
      </w:r>
      <w:r>
        <w:t xml:space="preserve">-led health interventions not only improve individual health outcomes but also yield significant economic benefits for the healthcare system in United Kingdom Birmingham. Reducing the prevalence of diet-related diseases alleviates pressure on hospital resources and decreases long-term healthcare costs.</w:t>
      </w:r>
    </w:p>
    <w:p>
      <w:pPr>
        <w:numPr>
          <w:ilvl w:val="0"/>
          <w:numId w:val="1006"/>
        </w:numPr>
        <w:pStyle w:val="Compact"/>
      </w:pPr>
      <w:r>
        <w:rPr>
          <w:iCs/>
          <w:i/>
        </w:rPr>
        <w:t xml:space="preserve">Cost-Effectiveness:</w:t>
      </w:r>
    </w:p>
    <w:p>
      <w:pPr>
        <w:numPr>
          <w:ilvl w:val="0"/>
          <w:numId w:val="1006"/>
        </w:numPr>
        <w:pStyle w:val="Compact"/>
      </w:pPr>
      <w:r>
        <w:t xml:space="preserve">Investing in Dietitian services is a cost-effective strategy for improving public health. By preventing or managing chronic conditions early, we can reduce the need for expensive medical treatments and surgeries, thereby enhancing the overall efficiency of healthcare delivery within United Kingdom Birmingham.</w:t>
      </w:r>
    </w:p>
    <w:bookmarkEnd w:id="26"/>
    <w:bookmarkStart w:id="27" w:name="Xf566f55c5dd93acef2a3b75b4d0b2b2cd96e385"/>
    <w:p>
      <w:pPr>
        <w:pStyle w:val="Heading2"/>
      </w:pPr>
      <w:r>
        <w:t xml:space="preserve">Seminar Presentation Slides: Future Directions and Recommendations</w:t>
      </w:r>
    </w:p>
    <w:p>
      <w:pPr>
        <w:pStyle w:val="FirstParagraph"/>
      </w:pPr>
      <w:r>
        <w:rPr>
          <w:bCs/>
          <w:b/>
        </w:rPr>
        <w:t xml:space="preserve">Dietitian</w:t>
      </w:r>
      <w:r>
        <w:t xml:space="preserve">-focused research and policy development are essential for advancing the field of nutrition within the United Kingdom Birmingham context. The Seminar Presentation Slides conclude with actionable recommendations aimed at strengthening Dietitian roles in local healthcare policies.</w:t>
      </w:r>
    </w:p>
    <w:p>
      <w:pPr>
        <w:numPr>
          <w:ilvl w:val="0"/>
          <w:numId w:val="1007"/>
        </w:numPr>
        <w:pStyle w:val="Compact"/>
      </w:pPr>
      <w:r>
        <w:rPr>
          <w:iCs/>
          <w:i/>
        </w:rPr>
        <w:t xml:space="preserve">Enhanced Training:</w:t>
      </w:r>
    </w:p>
    <w:p>
      <w:pPr>
        <w:numPr>
          <w:ilvl w:val="0"/>
          <w:numId w:val="1007"/>
        </w:numPr>
        <w:pStyle w:val="Compact"/>
      </w:pPr>
      <w:r>
        <w:t xml:space="preserve">We must invest in continuous professional development for Dietitians to keep pace with evolving nutritional science. Training programs should incorporate modules on cultural competence, health equity, and community engagement specific to the needs of United Kingdom Birmingham's diverse population.</w:t>
      </w:r>
    </w:p>
    <w:bookmarkEnd w:id="27"/>
    <w:bookmarkStart w:id="28" w:name="seminar-presentation-slides-conclusion"/>
    <w:p>
      <w:pPr>
        <w:pStyle w:val="Heading2"/>
      </w:pPr>
      <w:r>
        <w:t xml:space="preserve">Seminar Presentation Slides: Conclusion</w:t>
      </w:r>
    </w:p>
    <w:p>
      <w:pPr>
        <w:pStyle w:val="FirstParagraph"/>
      </w:pPr>
      <w:r>
        <w:rPr>
          <w:bCs/>
          <w:b/>
        </w:rPr>
        <w:t xml:space="preserve">Dietitian</w:t>
      </w:r>
      <w:r>
        <w:t xml:space="preserve">-led initiatives hold immense potential to transform public health outcomes in United Kingdom Birmingham. By embracing the expertise of Dietitians, we can create healthier communities, reduce healthcare disparities, and promote sustainable well-being for all residents.</w:t>
      </w:r>
    </w:p>
    <w:p>
      <w:pPr>
        <w:numPr>
          <w:ilvl w:val="0"/>
          <w:numId w:val="1008"/>
        </w:numPr>
        <w:pStyle w:val="Compact"/>
      </w:pPr>
      <w:r>
        <w:rPr>
          <w:iCs/>
          <w:i/>
        </w:rPr>
        <w:t xml:space="preserve">A Call to Action:</w:t>
      </w:r>
    </w:p>
    <w:p>
      <w:pPr>
        <w:numPr>
          <w:ilvl w:val="0"/>
          <w:numId w:val="1008"/>
        </w:numPr>
        <w:pStyle w:val="Compact"/>
      </w:pPr>
      <w:r>
        <w:t xml:space="preserve">We urge policymakers, healthcare providers, and community leaders in United Kingdom Birmingham to prioritize the integration of Dietitian services into mainstream health strategies. Together, we can build a healthier future where every individual has access to quality nutritional care.</w:t>
      </w:r>
    </w:p>
    <w:bookmarkEnd w:id="28"/>
    <w:p>
      <w:pPr>
        <w:pStyle w:val="FirstParagraph"/>
      </w:pPr>
      <w:r>
        <w:t xml:space="preserve">```</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Dietitians in United Kingdom Birmingham</dc:title>
  <dc:creator/>
  <dc:language>en</dc:language>
  <cp:keywords/>
  <dcterms:created xsi:type="dcterms:W3CDTF">2026-07-29T15:10:37Z</dcterms:created>
  <dcterms:modified xsi:type="dcterms:W3CDTF">2026-07-29T15:10:37Z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