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8" w:name="X59114f18a76daf30c4efa49a9a22340de878ac3"/>
    <w:p>
      <w:pPr>
        <w:pStyle w:val="Heading1"/>
      </w:pPr>
      <w:r>
        <w:t xml:space="preserve">Seminar Presentation Slides: The Strategic Role of the Dietitian in United States New York City</w:t>
      </w:r>
    </w:p>
    <w:p>
      <w:pPr>
        <w:pStyle w:val="FirstParagraph"/>
      </w:pPr>
      <w:r>
        <w:rPr>
          <w:bCs/>
          <w:b/>
        </w:rPr>
        <w:t xml:space="preserve">Presentation Overview:</w:t>
      </w:r>
    </w:p>
    <w:p>
      <w:pPr>
        <w:pStyle w:val="BodyText"/>
      </w:pPr>
      <w:r>
        <w:t xml:space="preserve">Welcome to this comprehensive seminar designed specifically for healthcare administrators, community leaders, and policy makers within the bustling metropolis of United States New York City. In this document, we explore the critical intersection of public health policy and clinical nutrition. As our urban landscape in United States New York City continues to evolve at a breakneck pace, so too does the role of the</w:t>
      </w:r>
      <w:r>
        <w:t xml:space="preserve"> </w:t>
      </w:r>
      <w:r>
        <w:rPr>
          <w:bCs/>
          <w:b/>
        </w:rPr>
        <w:t xml:space="preserve">Dietitian</w:t>
      </w:r>
      <w:r>
        <w:t xml:space="preserve">. This presentation aims to dissect how specialized nutritional guidance can mitigate chronic disease burdens specific to this demographic.</w:t>
      </w:r>
    </w:p>
    <w:p>
      <w:pPr>
        <w:pStyle w:val="BodyText"/>
      </w:pPr>
      <w:r>
        <w:rPr>
          <w:iCs/>
          <w:i/>
        </w:rPr>
        <w:t xml:space="preserve">Note: This document serves as both a slide outline and a detailed script for presenters aiming to advocate for increased nutrition services in United States New York City.</w:t>
      </w:r>
    </w:p>
    <w:bookmarkStart w:id="20" w:name="Xfe2c72d429043f25d32f52cb809c80fa49230f3"/>
    <w:p>
      <w:pPr>
        <w:pStyle w:val="Heading2"/>
      </w:pPr>
      <w:r>
        <w:t xml:space="preserve">Slide 1: Introduction – The Urban Health Challenge</w:t>
      </w:r>
    </w:p>
    <w:p>
      <w:pPr>
        <w:pStyle w:val="FirstParagraph"/>
      </w:pPr>
      <w:r>
        <w:rPr>
          <w:bCs/>
          <w:b/>
        </w:rPr>
        <w:t xml:space="preserve">Contextualizing the Crisis:</w:t>
      </w:r>
    </w:p>
    <w:p>
      <w:pPr>
        <w:pStyle w:val="BodyText"/>
      </w:pPr>
      <w:r>
        <w:t xml:space="preserve">To understand why we are here today, we must first acknowledge the unique health landscape of United States New York City. As one of the densest and most diverse populations in United States New York City, residents face distinct challenges regarding food access, lifestyle-related illnesses, and environmental stressors. The prevalence of non-communicable diseases such as type 2 diabetes, hypertension, and cardiovascular disease remains alarmingly high among specific demographics within United States New York City.</w:t>
      </w:r>
    </w:p>
    <w:p>
      <w:pPr>
        <w:pStyle w:val="BodyText"/>
      </w:pPr>
      <w:r>
        <w:rPr>
          <w:bCs/>
          <w:b/>
        </w:rPr>
        <w:t xml:space="preserve">The Core Problem:</w:t>
      </w:r>
    </w:p>
    <w:p>
      <w:pPr>
        <w:pStyle w:val="BodyText"/>
      </w:pPr>
      <w:r>
        <w:t xml:space="preserve">Despite the availability of medical care, preventive measures are often underutilized. The current healthcare model in United States New York City is heavily reactive rather than proactive. This seminar argues that integrating the professional services of a qualified Dietitian into primary care and community health initiatives is not merely a supplementary service but a fundamental necessity for sustainable public health in United States New York City.</w:t>
      </w:r>
    </w:p>
    <w:bookmarkEnd w:id="20"/>
    <w:bookmarkStart w:id="21" w:name="slide-2-who-is-the-modern-dietitian"/>
    <w:p>
      <w:pPr>
        <w:pStyle w:val="Heading2"/>
      </w:pPr>
      <w:r>
        <w:t xml:space="preserve">Slide 2: Who is the Modern Dietitian?</w:t>
      </w:r>
    </w:p>
    <w:p>
      <w:pPr>
        <w:pStyle w:val="FirstParagraph"/>
      </w:pPr>
      <w:r>
        <w:rPr>
          <w:bCs/>
          <w:b/>
        </w:rPr>
        <w:t xml:space="preserve">Redefining Professional Identity:</w:t>
      </w:r>
    </w:p>
    <w:p>
      <w:pPr>
        <w:pStyle w:val="BodyText"/>
      </w:pPr>
      <w:r>
        <w:t xml:space="preserve">A common misconception in United States New York City is that a dietitian merely provides meal plans. However, the modern Dietitian is an evidence-based medical professional. They hold advanced degrees and clinical certifications, allowing them to treat Medical Nutrition Therapy (MNT) for complex conditions. In the context of United States New York City, this expertise is vital for navigating a food environment that is often saturated with processed foods.</w:t>
      </w:r>
    </w:p>
    <w:p>
      <w:pPr>
        <w:pStyle w:val="BodyText"/>
      </w:pPr>
      <w:r>
        <w:rPr>
          <w:bCs/>
          <w:b/>
        </w:rPr>
        <w:t xml:space="preserve">Clinical vs. Public Health Focus:</w:t>
      </w:r>
    </w:p>
    <w:p>
      <w:pPr>
        <w:numPr>
          <w:ilvl w:val="0"/>
          <w:numId w:val="1001"/>
        </w:numPr>
        <w:pStyle w:val="Compact"/>
      </w:pPr>
      <w:r>
        <w:rPr>
          <w:bCs/>
          <w:b/>
        </w:rPr>
        <w:t xml:space="preserve">Clinical Dietitian:</w:t>
      </w:r>
      <w:r>
        <w:t xml:space="preserve"> </w:t>
      </w:r>
      <w:r>
        <w:t xml:space="preserve">Works in hospitals and private practices across United States New York City, managing conditions like renal disease and gastrointestinal disorders through precise nutrient manipulation.</w:t>
      </w:r>
    </w:p>
    <w:p>
      <w:pPr>
        <w:numPr>
          <w:ilvl w:val="0"/>
          <w:numId w:val="1001"/>
        </w:numPr>
        <w:pStyle w:val="Compact"/>
      </w:pPr>
      <w:r>
        <w:rPr>
          <w:bCs/>
          <w:b/>
        </w:rPr>
        <w:t xml:space="preserve">Community Dietitian:</w:t>
      </w:r>
      <w:r>
        <w:t xml:space="preserve"> </w:t>
      </w:r>
      <w:r>
        <w:t xml:space="preserve">Focuses on population health within United States New York City, addressing food deserts and promoting healthy eating habits at the neighborhood level.</w:t>
      </w:r>
    </w:p>
    <w:p>
      <w:pPr>
        <w:pStyle w:val="FirstParagraph"/>
      </w:pPr>
      <w:r>
        <w:t xml:space="preserve">The synergy between these two roles is essential for a holistic approach to health in United States New York City.</w:t>
      </w:r>
    </w:p>
    <w:bookmarkEnd w:id="21"/>
    <w:bookmarkStart w:id="22" w:name="X42bbb52aed6b1ad5b2c4efa0cc71ba21f0648ba"/>
    <w:p>
      <w:pPr>
        <w:pStyle w:val="Heading2"/>
      </w:pPr>
      <w:r>
        <w:t xml:space="preserve">Slide 3: Unique Nutritional Challenges in United States New York City</w:t>
      </w:r>
    </w:p>
    <w:p>
      <w:pPr>
        <w:pStyle w:val="FirstParagraph"/>
      </w:pPr>
      <w:r>
        <w:rPr>
          <w:bCs/>
          <w:b/>
        </w:rPr>
        <w:t xml:space="preserve">The Fast Food Paradox:</w:t>
      </w:r>
    </w:p>
    <w:p>
      <w:pPr>
        <w:pStyle w:val="BodyText"/>
      </w:pPr>
      <w:r>
        <w:t xml:space="preserve">New York City is famous for its culinary diversity, yet it faces a "fast food paradox." While high-quality restaurants abound, cheap, calorie-dense options are ubiquitous. For residents in lower-income boroughs of United States New York City, the concept of "food deserts" is a reality where fresh produce is scarce and expensive. A Dietitian plays a crucial role in educating these communities on how to navigate this environment healthily.</w:t>
      </w:r>
    </w:p>
    <w:p>
      <w:pPr>
        <w:pStyle w:val="BodyText"/>
      </w:pPr>
      <w:r>
        <w:rPr>
          <w:bCs/>
          <w:b/>
        </w:rPr>
        <w:t xml:space="preserve">Lifestyle Factors:</w:t>
      </w:r>
    </w:p>
    <w:p>
      <w:pPr>
        <w:pStyle w:val="BodyText"/>
      </w:pPr>
      <w:r>
        <w:rPr>
          <w:bCs/>
          <w:b/>
        </w:rPr>
        <w:t xml:space="preserve">Sedentary Lifestyles:</w:t>
      </w:r>
      <w:r>
        <w:t xml:space="preserve"> </w:t>
      </w:r>
      <w:r>
        <w:t xml:space="preserve">Despite the walkability of many parts of United States New York City, occupational sedentary behaviors are increasing.</w:t>
      </w:r>
    </w:p>
    <w:p>
      <w:pPr>
        <w:pStyle w:val="BodyText"/>
      </w:pPr>
      <w:r>
        <w:t xml:space="preserve">Cultural Dietary Needs::</w:t>
      </w:r>
    </w:p>
    <w:p>
      <w:pPr>
        <w:pStyle w:val="BodyText"/>
      </w:pPr>
      <w:r>
        <w:t xml:space="preserve">United States New York City is a melting pot. The Dietitian must possess cultural competence to tailor advice for the diverse ethnic groups residing here. Generic dietary guidelines often fail to resonate with communities in United States New York City who have deeply rooted culinary traditions. A skilled Dietitian adapts standard nutritional science to fit cultural preferences, ensuring adherence and effectiveness.</w:t>
      </w:r>
    </w:p>
    <w:bookmarkEnd w:id="22"/>
    <w:bookmarkStart w:id="23" w:name="Xa61087928be2d34f90e5e54e8cc036006bbe623"/>
    <w:p>
      <w:pPr>
        <w:pStyle w:val="Heading2"/>
      </w:pPr>
      <w:r>
        <w:t xml:space="preserve">Slide 4: The Economic Argument for Investing in Dietetics</w:t>
      </w:r>
    </w:p>
    <w:p>
      <w:pPr>
        <w:pStyle w:val="FirstParagraph"/>
      </w:pPr>
      <w:r>
        <w:rPr>
          <w:bCs/>
          <w:b/>
        </w:rPr>
        <w:t xml:space="preserve">Cost-Benefit Analysis:</w:t>
      </w:r>
    </w:p>
    <w:p>
      <w:pPr>
        <w:pStyle w:val="BodyText"/>
      </w:pPr>
      <w:r>
        <w:t xml:space="preserve">Skeptics often question the return on investment for nutritional counseling. However, data from healthcare providers across United States New York City suggests that every dollar spent on medical nutrition therapy saves multiple dollars in downstream healthcare costs. By preventing complications related to diabetes and heart disease, Dietitians significantly reduce hospital readmissions and emergency room visits.</w:t>
      </w:r>
    </w:p>
    <w:p>
      <w:pPr>
        <w:pStyle w:val="BodyText"/>
      </w:pPr>
      <w:r>
        <w:rPr>
          <w:bCs/>
          <w:b/>
        </w:rPr>
        <w:t xml:space="preserve">Reducing Burden on the Healthcare System:</w:t>
      </w:r>
    </w:p>
    <w:p>
      <w:pPr>
        <w:pStyle w:val="BodyText"/>
      </w:pPr>
      <w:r>
        <w:t xml:space="preserve">In United States New York City, public hospitals are often overwhelmed. Integrating Dietitian services into early intervention programs alleviates this pressure. When a patient in United States New York City receives proper nutritional guidance from a Dietitian at the onset of pre-diabetes, they may never progress to full-blown diabetes, thereby preserving hospital resources for acute cases.</w:t>
      </w:r>
    </w:p>
    <w:bookmarkEnd w:id="23"/>
    <w:bookmarkStart w:id="24" w:name="X2da38f680878e536b16e6a9b4118aa197d5d03a"/>
    <w:p>
      <w:pPr>
        <w:pStyle w:val="Heading2"/>
      </w:pPr>
      <w:r>
        <w:t xml:space="preserve">Slide 5: Integrating Dietitians into United States New York City Healthcare Systems</w:t>
      </w:r>
    </w:p>
    <w:p>
      <w:pPr>
        <w:pStyle w:val="FirstParagraph"/>
      </w:pPr>
      <w:r>
        <w:rPr>
          <w:bCs/>
          <w:b/>
        </w:rPr>
        <w:t xml:space="preserve">Bridging the Gap:</w:t>
      </w:r>
    </w:p>
    <w:p>
      <w:pPr>
        <w:pStyle w:val="BodyText"/>
      </w:pPr>
      <w:r>
        <w:t xml:space="preserve">To fully leverage the power of the Dietitian, systemic integration is required. We propose three key strategies for healthcare administrators in United States New York City:</w:t>
      </w:r>
    </w:p>
    <w:p>
      <w:pPr>
        <w:pStyle w:val="BodyText"/>
      </w:pPr>
      <w:r>
        <w:rPr>
          <w:bCs/>
          <w:b/>
        </w:rPr>
        <w:t xml:space="preserve">Interdisciplinary Teams:</w:t>
      </w:r>
      <w:r>
        <w:t xml:space="preserve"> </w:t>
      </w:r>
      <w:r>
        <w:t xml:space="preserve">Every primary care clinic in United States New York City should include a Dietitian on its core team. This ensures that nutritional advice is coordinated with pharmaceutical treatments.</w:t>
      </w:r>
    </w:p>
    <w:p>
      <w:pPr>
        <w:pStyle w:val="BodyText"/>
      </w:pPr>
      <w:r>
        <w:t xml:space="preserve">School-Based Programs::</w:t>
      </w:r>
    </w:p>
    <w:p>
      <w:pPr>
        <w:pStyle w:val="BodyText"/>
      </w:pPr>
      <w:r>
        <w:t xml:space="preserve">Eating habits are formed early. Implementing robust nutrition education programs led by Dietitians in schools across United States New York City can instill lifelong healthy behaviors. This proactive approach targets the root causes of obesity among youth in United States New York City.</w:t>
      </w:r>
    </w:p>
    <w:bookmarkEnd w:id="24"/>
    <w:bookmarkStart w:id="25" w:name="X37feb3166265d4a3731112d328e0113ffc64eb1"/>
    <w:p>
      <w:pPr>
        <w:pStyle w:val="Heading2"/>
      </w:pPr>
      <w:r>
        <w:t xml:space="preserve">Slide 6: Leveraging Technology for Nutritional Success</w:t>
      </w:r>
    </w:p>
    <w:p>
      <w:pPr>
        <w:pStyle w:val="FirstParagraph"/>
      </w:pPr>
      <w:r>
        <w:rPr>
          <w:bCs/>
          <w:b/>
        </w:rPr>
        <w:t xml:space="preserve">Digital Health Solutions:</w:t>
      </w:r>
    </w:p>
    <w:p>
      <w:pPr>
        <w:pStyle w:val="BodyText"/>
      </w:pPr>
      <w:r>
        <w:t xml:space="preserve">The tech-savvy population of United States New York City offers a unique opportunity for tele-nutrition. Dietitians can utilize app-based platforms to monitor patients remotely, sending real-time feedback on dietary logs. This is particularly effective in United States New York City, where residents are busy and value convenience.</w:t>
      </w:r>
    </w:p>
    <w:p>
      <w:pPr>
        <w:pStyle w:val="BodyText"/>
      </w:pPr>
      <w:r>
        <w:rPr>
          <w:bCs/>
          <w:b/>
        </w:rPr>
        <w:t xml:space="preserve">Data-Driven Insights:</w:t>
      </w:r>
    </w:p>
    <w:p>
      <w:pPr>
        <w:numPr>
          <w:ilvl w:val="0"/>
          <w:numId w:val="1002"/>
        </w:numPr>
        <w:pStyle w:val="Compact"/>
      </w:pPr>
      <w:r>
        <w:t xml:space="preserve">Dietitians can use data analytics to identify trending nutritional deficiencies or health issues within specific boroughs of United States New York City.</w:t>
      </w:r>
    </w:p>
    <w:p>
      <w:pPr>
        <w:numPr>
          <w:ilvl w:val="0"/>
          <w:numId w:val="1002"/>
        </w:numPr>
        <w:pStyle w:val="Compact"/>
      </w:pPr>
      <w:r>
        <w:t xml:space="preserve">Predictive modeling helps in allocating resources more effectively, ensuring that Dietitian services reach the most vulnerable populations in United States New York City.</w:t>
      </w:r>
    </w:p>
    <w:bookmarkEnd w:id="25"/>
    <w:bookmarkStart w:id="26" w:name="X635d3b83b9324c447e86765b9441322de50ffaf"/>
    <w:p>
      <w:pPr>
        <w:pStyle w:val="Heading2"/>
      </w:pPr>
      <w:r>
        <w:t xml:space="preserve">Slide 7: Real-World Impact – Case Studies from United States New York City</w:t>
      </w:r>
    </w:p>
    <w:p>
      <w:pPr>
        <w:pStyle w:val="FirstParagraph"/>
      </w:pPr>
      <w:r>
        <w:rPr>
          <w:bCs/>
          <w:b/>
        </w:rPr>
        <w:t xml:space="preserve">The Bronx Initiative:</w:t>
      </w:r>
    </w:p>
    <w:p>
      <w:pPr>
        <w:pStyle w:val="BodyText"/>
      </w:pPr>
      <w:r>
        <w:t xml:space="preserve">A recent pilot program in the Bronx, a borough of United States New York City, paired local Dietitians with community centers. The result was a 15% reduction in HbA1c levels among participants with diabetes within six months. This success story highlights the tangible benefits of having accessible Dietitian services in United States New York City.</w:t>
      </w:r>
    </w:p>
    <w:p>
      <w:pPr>
        <w:pStyle w:val="BodyText"/>
      </w:pPr>
      <w:r>
        <w:rPr>
          <w:bCs/>
          <w:b/>
        </w:rPr>
        <w:t xml:space="preserve">Brooklyn’s Heart Health Project:</w:t>
      </w:r>
    </w:p>
    <w:p>
      <w:pPr>
        <w:numPr>
          <w:ilvl w:val="0"/>
          <w:numId w:val="1003"/>
        </w:numPr>
        <w:pStyle w:val="Compact"/>
      </w:pPr>
      <w:r>
        <w:t xml:space="preserve">In Brooklyn, another part of United States New York City, a partnership between local cardiology clinics and Dietitians led to improved medication adherence. Patients who received dietary counseling from a Dietitian were 20% more likely to maintain low-sodium diets.</w:t>
      </w:r>
    </w:p>
    <w:p>
      <w:pPr>
        <w:numPr>
          <w:ilvl w:val="0"/>
          <w:numId w:val="1003"/>
        </w:numPr>
        <w:pStyle w:val="Compact"/>
      </w:pPr>
      <w:r>
        <w:t xml:space="preserve">These case studies prove that the strategic placement of a Dietitian yields measurable health improvements in United States New York City.</w:t>
      </w:r>
    </w:p>
    <w:bookmarkEnd w:id="26"/>
    <w:bookmarkStart w:id="27" w:name="Xffcff3866c9ed0545d0450748fc50fb32d966bb"/>
    <w:p>
      <w:pPr>
        <w:pStyle w:val="Heading2"/>
      </w:pPr>
      <w:r>
        <w:t xml:space="preserve">Slide 8: Conclusion – A Call to Action for United States New York City</w:t>
      </w:r>
    </w:p>
    <w:p>
      <w:pPr>
        <w:pStyle w:val="FirstParagraph"/>
      </w:pPr>
      <w:r>
        <w:rPr>
          <w:bCs/>
          <w:b/>
        </w:rPr>
        <w:t xml:space="preserve">The Path Forward:</w:t>
      </w:r>
    </w:p>
    <w:p>
      <w:pPr>
        <w:pStyle w:val="BodyText"/>
      </w:pPr>
      <w:r>
        <w:t xml:space="preserve">In conclusion, the role of the Dietitian in United States New York City is transformative. They are not just advisors but catalysts for community health. As we move forward, it is imperative that policymakers, healthcare providers, and community leaders in United States New York City prioritize nutrition as a pillar of public health.</w:t>
      </w:r>
    </w:p>
    <w:p>
      <w:pPr>
        <w:pStyle w:val="BodyText"/>
      </w:pPr>
      <w:r>
        <w:rPr>
          <w:bCs/>
          <w:b/>
        </w:rPr>
        <w:t xml:space="preserve">Actionable Steps:</w:t>
      </w:r>
    </w:p>
    <w:p>
      <w:pPr>
        <w:pStyle w:val="BodyText"/>
      </w:pPr>
      <w:r>
        <w:rPr>
          <w:bCs/>
          <w:b/>
        </w:rPr>
        <w:t xml:space="preserve">Funding:</w:t>
      </w:r>
      <w:r>
        <w:t xml:space="preserve"> </w:t>
      </w:r>
      <w:r>
        <w:t xml:space="preserve">Allocate municipal funds to subsidize Dietitian services for low-income residents in United States New York City.</w:t>
      </w:r>
    </w:p>
    <w:p>
      <w:pPr>
        <w:pStyle w:val="BodyText"/>
      </w:pPr>
      <w:r>
        <w:t xml:space="preserve">Mandates::</w:t>
      </w:r>
    </w:p>
    <w:p>
      <w:pPr>
        <w:pStyle w:val="BodyText"/>
      </w:pPr>
      <w:r>
        <w:t xml:space="preserve">We urge all stakeholders in United States New York City to adopt these recommendations. By empowering the Dietitian and recognizing their value, we can create a healthier, more resilient population. The future of health in United States New York City depends on our ability to eat well, and that is exactly what the Dietitian provides.</w:t>
      </w:r>
    </w:p>
    <w:p>
      <w:pPr>
        <w:pStyle w:val="BodyText"/>
      </w:pPr>
      <w:r>
        <w:rPr>
          <w:iCs/>
          <w:i/>
        </w:rPr>
        <w:t xml:space="preserve">Thank you for your attention. Let us work together to build a nutritionally secure United States New York City.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Dietitian in United States New York City</dc:title>
  <dc:creator/>
  <dc:language>en</dc:language>
  <cp:keywords/>
  <dcterms:created xsi:type="dcterms:W3CDTF">2026-07-30T07:12:15Z</dcterms:created>
  <dcterms:modified xsi:type="dcterms:W3CDTF">2026-07-30T07:12:15Z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