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33cfe72926a320f4a1c793a580f941266efbe7c"/>
    <w:p>
      <w:pPr>
        <w:pStyle w:val="Heading1"/>
      </w:pPr>
      <w:r>
        <w:t xml:space="preserve">Seminar Presentation Slides: The Role of a Dietitian in Vietnam Ho Chi Minh City</w:t>
      </w:r>
    </w:p>
    <w:p>
      <w:pPr>
        <w:pStyle w:val="FirstParagraph"/>
      </w:pPr>
      <w:r>
        <w:rPr>
          <w:bCs/>
          <w:b/>
        </w:rPr>
        <w:t xml:space="preserve">Presentation Title:</w:t>
      </w:r>
      <w:r>
        <w:t xml:space="preserve"> </w:t>
      </w:r>
      <w:r>
        <w:t xml:space="preserve">Navigating Nutrition in a Dynamic Urban Landscape</w:t>
      </w:r>
    </w:p>
    <w:p>
      <w:pPr>
        <w:pStyle w:val="BodyText"/>
      </w:pPr>
      <w:r>
        <w:rPr>
          <w:bCs/>
          <w:b/>
        </w:rPr>
        <w:t xml:space="preserve">Context:</w:t>
      </w:r>
      <w:r>
        <w:t xml:space="preserve"> </w:t>
      </w:r>
      <w:r>
        <w:t xml:space="preserve">A Comprehensive Seminar for Healthcare Professionals and Consumers</w:t>
      </w:r>
    </w:p>
    <w:p>
      <w:pPr>
        <w:pStyle w:val="BodyText"/>
      </w:pPr>
      <w:r>
        <w:rPr>
          <w:bCs/>
          <w:b/>
        </w:rPr>
        <w:t xml:space="preserve">Date:</w:t>
      </w:r>
      <w:r>
        <w:t xml:space="preserve"> </w:t>
      </w:r>
      <w:r>
        <w:t xml:space="preserve">Current Academic Year</w:t>
      </w:r>
    </w:p>
    <w:bookmarkStart w:id="20" w:name="welcome-and-introduction"/>
    <w:p>
      <w:pPr>
        <w:pStyle w:val="Heading2"/>
      </w:pPr>
      <w:r>
        <w:t xml:space="preserve">Welcome and Introduction</w:t>
      </w:r>
    </w:p>
    <w:p>
      <w:pPr>
        <w:pStyle w:val="FirstParagraph"/>
      </w:pPr>
      <w:r>
        <w:t xml:space="preserve">Welcome, ladies and gentlemen, to this essential seminar dedicated to understanding the critical role of a Dietitian within the bustling metropolis of Vietnam Ho Chi Minh City. As we gather here today, it is imperative to recognize that our urban environment is undergoing rapid transformation. This transformation is not merely architectural or economic; it is deeply biological and nutritional. The purpose of this presentation is to elucidate why professional dietary guidance, provided by a qualified Dietitian, has transitioned from a luxury to a necessity for the residents of Vietnam Ho Chi Minh City.</w:t>
      </w:r>
    </w:p>
    <w:bookmarkEnd w:id="20"/>
    <w:bookmarkEnd w:id="21"/>
    <w:bookmarkStart w:id="22" w:name="X6e65b8c054430368209c139f170841554a73b48"/>
    <w:p>
      <w:pPr>
        <w:pStyle w:val="Heading2"/>
      </w:pPr>
      <w:r>
        <w:t xml:space="preserve">The Urban Context: Vietnam Ho Chi Minh City</w:t>
      </w:r>
    </w:p>
    <w:p>
      <w:pPr>
        <w:pStyle w:val="FirstParagraph"/>
      </w:pPr>
      <w:r>
        <w:t xml:space="preserve">Vietnam Ho Chi Minh City is the economic heart of Vietnam, a place defined by energy, density, and rapid modernization. With a population exceeding nine million people in the metropolitan area alone, the city faces unique health challenges. The traditional lifestyle is shifting dramatically towards sedentary office work and reliance on processed foods.</w:t>
      </w:r>
    </w:p>
    <w:p>
      <w:pPr>
        <w:numPr>
          <w:ilvl w:val="0"/>
          <w:numId w:val="1001"/>
        </w:numPr>
        <w:pStyle w:val="Compact"/>
      </w:pPr>
      <w:r>
        <w:rPr>
          <w:bCs/>
          <w:b/>
        </w:rPr>
        <w:t xml:space="preserve">Rapid Urbanization:</w:t>
      </w:r>
      <w:r>
        <w:t xml:space="preserve"> </w:t>
      </w:r>
      <w:r>
        <w:t xml:space="preserve">The shift from agricultural roots to industrial and service-based economies has altered food accessibility.</w:t>
      </w:r>
    </w:p>
    <w:p>
      <w:pPr>
        <w:numPr>
          <w:ilvl w:val="0"/>
          <w:numId w:val="1001"/>
        </w:numPr>
        <w:pStyle w:val="Compact"/>
      </w:pPr>
      <w:r>
        <w:rPr>
          <w:bCs/>
          <w:b/>
        </w:rPr>
        <w:t xml:space="preserve">Dietary Shifts:</w:t>
      </w:r>
      <w:r>
        <w:t xml:space="preserve"> </w:t>
      </w:r>
      <w:r>
        <w:t xml:space="preserve">There is a noticeable increase in the consumption of high-sugar beverages, fast food, and processed meats, often replacing traditional balanced meals.</w:t>
      </w:r>
    </w:p>
    <w:p>
      <w:pPr>
        <w:numPr>
          <w:ilvl w:val="0"/>
          <w:numId w:val="1001"/>
        </w:numPr>
        <w:pStyle w:val="Compact"/>
      </w:pPr>
      <w:r>
        <w:rPr>
          <w:bCs/>
          <w:b/>
        </w:rPr>
        <w:t xml:space="preserve">Rising Chronic Diseases:</w:t>
      </w:r>
      <w:r>
        <w:t xml:space="preserve"> </w:t>
      </w:r>
      <w:r>
        <w:t xml:space="preserve">Vietnam Ho Chi Minh City is seeing a sharp rise in Non-Communicable Diseases (NCDs), including diabetes mellitus type 2, hypertension, and cardiovascular diseases. This epidemic is closely linked to poor dietary habits and lack of nutritional knowledge.</w:t>
      </w:r>
    </w:p>
    <w:bookmarkEnd w:id="22"/>
    <w:bookmarkStart w:id="23" w:name="X932daa4f8900b8059e788a18e5a17f079d39be6"/>
    <w:p>
      <w:pPr>
        <w:pStyle w:val="Heading2"/>
      </w:pPr>
      <w:r>
        <w:t xml:space="preserve">The Professional Definition: Who is a Dietitian?</w:t>
      </w:r>
    </w:p>
    <w:p>
      <w:pPr>
        <w:pStyle w:val="FirstParagraph"/>
      </w:pPr>
      <w:r>
        <w:t xml:space="preserve">In the context of healthcare in Vietnam Ho Chi Minh City, it is crucial to distinguish between a "nutritionist" and a "Dietitian." While terms are often used interchangeably by the public, there is a significant professional distinction.</w:t>
      </w:r>
    </w:p>
    <w:p>
      <w:pPr>
        <w:pStyle w:val="BodyText"/>
      </w:pPr>
      <w:r>
        <w:t xml:space="preserve">A Dietitian is an accredited health professional who has completed specialized university-level education and rigorous clinical training. They are equipped to treat medical conditions through nutrition therapy. Unlike general wellness coaches, a Dietitian analyzes medical records, understands drug-nutrient interactions, and creates personalized therapeutic diets. In Vietnam Ho Chi Minh City, where the burden of disease is shifting towards chronic lifestyle-related illnesses, this level of expertise is indispensable.</w:t>
      </w:r>
    </w:p>
    <w:p>
      <w:pPr>
        <w:pStyle w:val="BodyText"/>
      </w:pPr>
      <w:r>
        <w:rPr>
          <w:bCs/>
          <w:b/>
        </w:rPr>
        <w:t xml:space="preserve">Key Competency:</w:t>
      </w:r>
      <w:r>
        <w:t xml:space="preserve"> </w:t>
      </w:r>
      <w:r>
        <w:t xml:space="preserve">A Dietitian does not just give a menu; they provide medical nutrition therapy tailored to the specific metabolic needs of an individual living in Vietnam Ho Chi Minh City.</w:t>
      </w:r>
    </w:p>
    <w:bookmarkEnd w:id="23"/>
    <w:bookmarkStart w:id="24" w:name="X0fc8788c93fdb092bb9c13e06033da5f28fea37"/>
    <w:p>
      <w:pPr>
        <w:pStyle w:val="Heading2"/>
      </w:pPr>
      <w:r>
        <w:t xml:space="preserve">Cultural Nuances: Integrating Tradition with Science</w:t>
      </w:r>
    </w:p>
    <w:p>
      <w:pPr>
        <w:pStyle w:val="FirstParagraph"/>
      </w:pPr>
      <w:r>
        <w:t xml:space="preserve">A major challenge for any Dietitian working in this region is the deep-rooted culinary culture. The cuisine of Vietnam Ho Chi Minh City is renowned for its fresh herbs, rice-based staples, and bold flavors. However, modern adaptations have introduced excess oil, salt, and sugar.</w:t>
      </w:r>
    </w:p>
    <w:p>
      <w:pPr>
        <w:pStyle w:val="BodyText"/>
      </w:pPr>
      <w:r>
        <w:t xml:space="preserve">An effective Dietitian must bridge the gap between traditional Vietnamese dietary patterns and modern nutritional science. This involves:</w:t>
      </w:r>
    </w:p>
    <w:p>
      <w:pPr>
        <w:numPr>
          <w:ilvl w:val="0"/>
          <w:numId w:val="1002"/>
        </w:numPr>
        <w:pStyle w:val="Compact"/>
      </w:pPr>
      <w:r>
        <w:rPr>
          <w:bCs/>
          <w:b/>
        </w:rPr>
        <w:t xml:space="preserve">Rice Consumption:</w:t>
      </w:r>
      <w:r>
        <w:t xml:space="preserve"> </w:t>
      </w:r>
      <w:r>
        <w:t xml:space="preserve">Advising on portion control of white rice while encouraging the inclusion of whole grains like brown rice or quinoa, which may be less common in traditional households but vital for glycemic control.</w:t>
      </w:r>
    </w:p>
    <w:p>
      <w:pPr>
        <w:numPr>
          <w:ilvl w:val="0"/>
          <w:numId w:val="1002"/>
        </w:numPr>
        <w:pStyle w:val="Compact"/>
      </w:pPr>
      <w:r>
        <w:rPr>
          <w:bCs/>
          <w:b/>
        </w:rPr>
        <w:t xml:space="preserve">Sugar Awareness::</w:t>
      </w:r>
      <w:r>
        <w:t xml:space="preserve"> </w:t>
      </w:r>
      <w:r>
        <w:t xml:space="preserve">Vietnam Ho Chi Minh City has a vibrant coffee culture and a high consumption of sugary teas. A Dietitian plays a pivotal role in educating clients on hidden sugars in these beverages, which are primary contributors to the city's rising diabetes rates.</w:t>
      </w:r>
    </w:p>
    <w:p>
      <w:pPr>
        <w:numPr>
          <w:ilvl w:val="0"/>
          <w:numId w:val="1002"/>
        </w:numPr>
        <w:pStyle w:val="Compact"/>
      </w:pPr>
      <w:r>
        <w:rPr>
          <w:bCs/>
          <w:b/>
        </w:rPr>
        <w:t xml:space="preserve">Freshness vs. Processed:</w:t>
      </w:r>
      <w:r>
        <w:t xml:space="preserve"> </w:t>
      </w:r>
      <w:r>
        <w:t xml:space="preserve">Leveraging the abundance of fresh local produce in Vietnam Ho Chi Minh City markets to create appealing, nutrient-dense meals that compete with convenient processed options.</w:t>
      </w:r>
    </w:p>
    <w:bookmarkEnd w:id="24"/>
    <w:bookmarkStart w:id="25" w:name="X8b564f0c89a1b584da816c58e9ee0dd214e0011"/>
    <w:p>
      <w:pPr>
        <w:pStyle w:val="Heading2"/>
      </w:pPr>
      <w:r>
        <w:t xml:space="preserve">The Role of a Dietitian in Preventing Chronic Disease</w:t>
      </w:r>
    </w:p>
    <w:p>
      <w:pPr>
        <w:pStyle w:val="FirstParagraph"/>
      </w:pPr>
      <w:r>
        <w:t xml:space="preserve">The most significant impact of a Dietitian is observed in the prevention and management of chronic conditions. In Vietnam Ho Chi Minh City, where healthcare systems are becoming increasingly burdened by NCDs, preventive nutrition is cost-effective and life-saving.</w:t>
      </w:r>
    </w:p>
    <w:p>
      <w:pPr>
        <w:numPr>
          <w:ilvl w:val="0"/>
          <w:numId w:val="1003"/>
        </w:numPr>
        <w:pStyle w:val="Compact"/>
      </w:pPr>
      <w:r>
        <w:rPr>
          <w:bCs/>
          <w:b/>
        </w:rPr>
        <w:t xml:space="preserve">Diaetes Management:</w:t>
      </w:r>
      <w:r>
        <w:t xml:space="preserve"> </w:t>
      </w:r>
      <w:r>
        <w:t xml:space="preserve">With diabetes prevalence rising in urban areas like Vietnam Ho Chi Minh City, Dietitians provide crucial education on carbohydrate counting and glycemic index management. This is not about eliminating carbs, but understanding the quality and timing of intake.</w:t>
      </w:r>
    </w:p>
    <w:p>
      <w:pPr>
        <w:numPr>
          <w:ilvl w:val="0"/>
          <w:numId w:val="1003"/>
        </w:numPr>
        <w:pStyle w:val="Compact"/>
      </w:pPr>
      <w:r>
        <w:rPr>
          <w:bCs/>
          <w:b/>
        </w:rPr>
        <w:t xml:space="preserve">Hypertension Control:</w:t>
      </w:r>
      <w:r>
        <w:t xml:space="preserve"> </w:t>
      </w:r>
      <w:r>
        <w:t xml:space="preserve">Vietnamese cuisine can be high in sodium due to fish sauce and fermented products. Dietitians teach clients how to flavor food using herbs, spices, and acidity rather than excessive salt.</w:t>
      </w:r>
    </w:p>
    <w:p>
      <w:pPr>
        <w:numPr>
          <w:ilvl w:val="0"/>
          <w:numId w:val="1003"/>
        </w:numPr>
        <w:pStyle w:val="Compact"/>
      </w:pPr>
      <w:r>
        <w:rPr>
          <w:bCs/>
          <w:b/>
        </w:rPr>
        <w:t xml:space="preserve">Pediatric Nutrition:</w:t>
      </w:r>
      <w:r>
        <w:t xml:space="preserve"> </w:t>
      </w:r>
      <w:r>
        <w:t xml:space="preserve">As childhood obesity becomes a concern in Vietnam Ho Chi Minh City, early intervention by a Dietitian is vital. Parents are educated on balanced lunchboxes for schools and healthy snack alternatives to traditional sweets.</w:t>
      </w:r>
    </w:p>
    <w:bookmarkEnd w:id="25"/>
    <w:bookmarkStart w:id="26" w:name="economic-and-social-implications"/>
    <w:p>
      <w:pPr>
        <w:pStyle w:val="Heading2"/>
      </w:pPr>
      <w:r>
        <w:t xml:space="preserve">Economic and Social Implications</w:t>
      </w:r>
    </w:p>
    <w:p>
      <w:pPr>
        <w:pStyle w:val="FirstParagraph"/>
      </w:pPr>
      <w:r>
        <w:t xml:space="preserve">The adoption of professional dietary counseling in Vietnam Ho Chi Minh City has broader economic implications. By investing in prevention through the guidance of a Dietitian, individuals can reduce long-term healthcare costs associated with treating complications from poor diet.</w:t>
      </w:r>
    </w:p>
    <w:p>
      <w:pPr>
        <w:pStyle w:val="BodyText"/>
      </w:pPr>
      <w:r>
        <w:t xml:space="preserve">Furthermore, there is a growing middle class in Vietnam Ho Chi Minh City that is increasingly health-conscious. They are willing to pay for premium nutrition services. This creates an emerging market where Dietitians can operate not just in hospitals, but also in private practices, wellness centers, and corporate consulting roles. This economic shift encourages more students to pursue accredited degrees in dietetics, further professionalizing the field within Vietnam Ho Chi Minh City.</w:t>
      </w:r>
    </w:p>
    <w:bookmarkEnd w:id="26"/>
    <w:bookmarkStart w:id="27" w:name="challenges-and-opportunities"/>
    <w:p>
      <w:pPr>
        <w:pStyle w:val="Heading2"/>
      </w:pPr>
      <w:r>
        <w:t xml:space="preserve">Challenges and Opportunities</w:t>
      </w:r>
    </w:p>
    <w:p>
      <w:pPr>
        <w:pStyle w:val="FirstParagraph"/>
      </w:pPr>
      <w:r>
        <w:t xml:space="preserve">Despite the growing need, several challenges remain for Dietitians in this region. There is often a lack of public awareness regarding the qualifications of a Dietitian versus other self-proclaimed experts on social media. Misinformation spreads rapidly on digital platforms in Vietnam Ho Chi Minh City, undermining evidence-based advice.</w:t>
      </w:r>
    </w:p>
    <w:p>
      <w:pPr>
        <w:pStyle w:val="BodyText"/>
      </w:pPr>
      <w:r>
        <w:t xml:space="preserve">To combat this, Dietitians must become educators and communicators. They must leverage digital tools to reach the younger population of Vietnam Ho Chi Minh City. Opportunities exist in:</w:t>
      </w:r>
    </w:p>
    <w:p>
      <w:pPr>
        <w:numPr>
          <w:ilvl w:val="0"/>
          <w:numId w:val="1004"/>
        </w:numPr>
        <w:pStyle w:val="Compact"/>
      </w:pPr>
      <w:r>
        <w:rPr>
          <w:bCs/>
          <w:b/>
        </w:rPr>
        <w:t xml:space="preserve">Digital Health Apps:</w:t>
      </w:r>
      <w:r>
        <w:t xml:space="preserve"> </w:t>
      </w:r>
      <w:r>
        <w:t xml:space="preserve">Collaborating with tech startups to create AI-driven meal planning apps tailored to Vietnamese ingredients.</w:t>
      </w:r>
    </w:p>
    <w:p>
      <w:pPr>
        <w:numPr>
          <w:ilvl w:val="0"/>
          <w:numId w:val="1004"/>
        </w:numPr>
        <w:pStyle w:val="Compact"/>
      </w:pPr>
      <w:r>
        <w:rPr>
          <w:bCs/>
          <w:b/>
        </w:rPr>
        <w:t xml:space="preserve">School and Corporate Wellness Programs:</w:t>
      </w:r>
      <w:r>
        <w:t xml:space="preserve"> </w:t>
      </w:r>
      <w:r>
        <w:t xml:space="preserve">Implementing structured nutrition policies in workplaces and educational institutions across Vietnam Ho Chi Minh City.</w:t>
      </w:r>
    </w:p>
    <w:p>
      <w:pPr>
        <w:numPr>
          <w:ilvl w:val="0"/>
          <w:numId w:val="1004"/>
        </w:numPr>
        <w:pStyle w:val="Compact"/>
      </w:pPr>
      <w:r>
        <w:rPr>
          <w:bCs/>
          <w:b/>
        </w:rPr>
        <w:t xml:space="preserve">Multidisciplinary Teams:</w:t>
      </w:r>
      <w:r>
        <w:t xml:space="preserve"> </w:t>
      </w:r>
      <w:r>
        <w:t xml:space="preserve">Integrating Dietitians into primary healthcare teams to ensure early detection of nutritional risks.</w:t>
      </w:r>
    </w:p>
    <w:bookmarkEnd w:id="27"/>
    <w:bookmarkStart w:id="28" w:name="Xae644210c211a2407410a5ddb7794ab0d0e76fc"/>
    <w:p>
      <w:pPr>
        <w:pStyle w:val="Heading2"/>
      </w:pPr>
      <w:r>
        <w:t xml:space="preserve">The Future Outlook for Vietnam Ho Chi Minh City</w:t>
      </w:r>
    </w:p>
    <w:p>
      <w:pPr>
        <w:pStyle w:val="FirstParagraph"/>
      </w:pPr>
      <w:r>
        <w:t xml:space="preserve">The future of nutrition in Vietnam Ho Chi Minh City depends heavily on the integration of professional dietetic services into everyday health management. As the city continues to modernize, the sedentary lifestyle will likely persist. Therefore, the counterbalance must come from high-quality dietary intake.</w:t>
      </w:r>
    </w:p>
    <w:p>
      <w:pPr>
        <w:pStyle w:val="BodyText"/>
      </w:pPr>
      <w:r>
        <w:t xml:space="preserve">We envision a future where every hospital ward in Vietnam Ho Chi Minh City has dedicated Dietitian staff. We envision a society where parents consult a Dietitian before starting their children on solid foods. We see a future where "eating healthy" is not about restriction, but about the intelligent selection of local, fresh ingredients guided by scientific principles.</w:t>
      </w:r>
    </w:p>
    <w:bookmarkEnd w:id="28"/>
    <w:bookmarkStart w:id="29" w:name="conclusion-and-call-to-action"/>
    <w:p>
      <w:pPr>
        <w:pStyle w:val="Heading2"/>
      </w:pPr>
      <w:r>
        <w:t xml:space="preserve">Conclusion and Call to Action</w:t>
      </w:r>
    </w:p>
    <w:p>
      <w:pPr>
        <w:pStyle w:val="FirstParagraph"/>
      </w:pPr>
      <w:r>
        <w:t xml:space="preserve">In conclusion, the role of a Dietitian in Vietnam Ho Chi Minh City is pivotal. It is a role that requires cultural sensitivity, medical expertise, and strong educational skills. The transition from traditional diets to modern urban lifestyles has created a health crisis that cannot be ignored.</w:t>
      </w:r>
    </w:p>
    <w:p>
      <w:pPr>
        <w:pStyle w:val="BodyText"/>
      </w:pPr>
      <w:r>
        <w:t xml:space="preserve">We call upon healthcare providers in Vietnam Ho Chi Minh City to refer patients to accredited Dietitians for complex conditions. We urge policymakers in Vietnam Ho Chi Minh City to support the regulation and recognition of dietetic professions. And finally, we encourage every citizen in Vietnam Ho Chi Minh City to seek professional advice when it comes to their health.</w:t>
      </w:r>
    </w:p>
    <w:p>
      <w:pPr>
        <w:pStyle w:val="BodyText"/>
      </w:pPr>
      <w:r>
        <w:t xml:space="preserve">By empowering our population with knowledge through the expertise of a Dietitian, we can build a healthier, more vibrant community in Vietnam Ho Chi Minh City. Thank you for your attention and commitment to this vital cause.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Dietitian in Vietnam Ho Chi Minh City</dc:title>
  <dc:creator/>
  <dc:language>en</dc:language>
  <cp:keywords/>
  <dcterms:created xsi:type="dcterms:W3CDTF">2026-07-29T16:28:12Z</dcterms:created>
  <dcterms:modified xsi:type="dcterms:W3CDTF">2026-07-29T16:28:12Z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