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Nourishing the Future: The Critical Role of the Dietitian in Zimbabwe Harare</w:t>
      </w:r>
    </w:p>
    <w:bookmarkEnd w:id="20"/>
    <w:p>
      <w:pPr>
        <w:pStyle w:val="BodyText"/>
      </w:pPr>
      <w:r>
        <w:t xml:space="preserve">Slide 1</w:t>
      </w:r>
    </w:p>
    <w:bookmarkStart w:id="21" w:name="X90c8bfdb0bea8a19f63aac5466fceba306ee2ff"/>
    <w:p>
      <w:pPr>
        <w:pStyle w:val="Heading2"/>
      </w:pPr>
      <w:r>
        <w:t xml:space="preserve">Title Slide: Bridging Tradition and Modern Nutrition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focusing on the evolving landscape of clinical nutrition.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designed to provide a comprehensive overview of the challenges and opportunities for health professionals.</w:t>
      </w:r>
    </w:p>
    <w:p>
      <w:pPr>
        <w:numPr>
          <w:ilvl w:val="0"/>
          <w:numId w:val="1001"/>
        </w:numPr>
        <w:pStyle w:val="Compact"/>
      </w:pPr>
      <w:r>
        <w:t xml:space="preserve">The specific geographical focus is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, a rapidly urbanizing capital city facing unique dietary transitions.</w:t>
      </w:r>
    </w:p>
    <w:p>
      <w:pPr>
        <w:numPr>
          <w:ilvl w:val="0"/>
          <w:numId w:val="1001"/>
        </w:numPr>
        <w:pStyle w:val="Compact"/>
      </w:pPr>
      <w:r>
        <w:t xml:space="preserve">The central professional figure in this discussion is the qualified</w:t>
      </w:r>
      <w:r>
        <w:t xml:space="preserve"> </w:t>
      </w:r>
      <w:r>
        <w:rPr>
          <w:bCs/>
          <w:b/>
        </w:rPr>
        <w:t xml:space="preserve">Dietitian</w:t>
      </w:r>
      <w:r>
        <w:t xml:space="preserve">.</w:t>
      </w:r>
    </w:p>
    <w:bookmarkEnd w:id="21"/>
    <w:p>
      <w:pPr>
        <w:pStyle w:val="FirstParagraph"/>
      </w:pPr>
      <w:r>
        <w:t xml:space="preserve">Slide 2</w:t>
      </w:r>
    </w:p>
    <w:bookmarkStart w:id="22" w:name="the-current-health-context-in-harare"/>
    <w:p>
      <w:pPr>
        <w:pStyle w:val="Heading2"/>
      </w:pPr>
      <w:r>
        <w:t xml:space="preserve">The Current Health Context in Harare</w:t>
      </w:r>
    </w:p>
    <w:p>
      <w:pPr>
        <w:pStyle w:val="FirstParagraph"/>
      </w:pPr>
      <w:r>
        <w:rPr>
          <w:bCs/>
          <w:b/>
        </w:rPr>
        <w:t xml:space="preserve">Navigating the Double Burden of Malnutrition: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Zimbabwe Harare</w:t>
      </w:r>
      <w:r>
        <w:t xml:space="preserve">, like many African capitals, is experiencing a dual public health crisis.</w:t>
      </w:r>
    </w:p>
    <w:p>
      <w:pPr>
        <w:numPr>
          <w:ilvl w:val="0"/>
          <w:numId w:val="1002"/>
        </w:numPr>
        <w:pStyle w:val="Compact"/>
      </w:pPr>
      <w:r>
        <w:t xml:space="preserve">We see high rates of micronutrient deficiencies (hidden hunger) alongside a sharp rise in obesity and lifestyle diseases.</w:t>
      </w:r>
    </w:p>
    <w:p>
      <w:pPr>
        <w:numPr>
          <w:ilvl w:val="0"/>
          <w:numId w:val="1002"/>
        </w:numPr>
        <w:pStyle w:val="Compact"/>
      </w:pPr>
      <w:r>
        <w:t xml:space="preserve">Inflationary pressures and supply chain challenges have altered access to fresh produce, forcing dietary shifts towards cheaper, energy-dense processed foods.</w:t>
      </w:r>
    </w:p>
    <w:p>
      <w:pPr>
        <w:numPr>
          <w:ilvl w:val="0"/>
          <w:numId w:val="1002"/>
        </w:numPr>
        <w:pStyle w:val="Compact"/>
      </w:pPr>
      <w:r>
        <w:t xml:space="preserve">This environment requires a nuanced understanding of local food systems by every healthcare provider involved in patient care.</w:t>
      </w:r>
    </w:p>
    <w:bookmarkEnd w:id="22"/>
    <w:p>
      <w:pPr>
        <w:pStyle w:val="FirstParagraph"/>
      </w:pPr>
      <w:r>
        <w:t xml:space="preserve">Slide 3</w:t>
      </w:r>
    </w:p>
    <w:bookmarkStart w:id="23" w:name="redefining-the-role-of-the-dietitian"/>
    <w:p>
      <w:pPr>
        <w:pStyle w:val="Heading2"/>
      </w:pPr>
      <w:r>
        <w:t xml:space="preserve">Redefining the Role of the Dietitian</w:t>
      </w:r>
    </w:p>
    <w:p>
      <w:pPr>
        <w:pStyle w:val="FirstParagraph"/>
      </w:pPr>
      <w:r>
        <w:rPr>
          <w:bCs/>
          <w:b/>
        </w:rPr>
        <w:t xml:space="preserve">Beyond Meal Planning:</w:t>
      </w:r>
    </w:p>
    <w:p>
      <w:pPr>
        <w:numPr>
          <w:ilvl w:val="0"/>
          <w:numId w:val="1003"/>
        </w:numPr>
        <w:pStyle w:val="Compact"/>
      </w:pPr>
      <w:r>
        <w:t xml:space="preserve">A modern registered dietitian is not merely a food planner; they are clinical investigators and policy advocates.</w:t>
      </w:r>
    </w:p>
    <w:p>
      <w:pPr>
        <w:numPr>
          <w:ilvl w:val="0"/>
          <w:numId w:val="1003"/>
        </w:numPr>
        <w:pStyle w:val="Compact"/>
      </w:pPr>
      <w:r>
        <w:t xml:space="preserve">In the context of Zimbabwe, a dietitian serves as an educator who bridges the gap between ancestral agricultural knowledge and modern biochemical needs.</w:t>
      </w:r>
    </w:p>
    <w:p>
      <w:pPr>
        <w:numPr>
          <w:ilvl w:val="0"/>
          <w:numId w:val="1003"/>
        </w:numPr>
        <w:pStyle w:val="Compact"/>
      </w:pPr>
      <w:r>
        <w:t xml:space="preserve">The professional must understand local crop cycles (maize, sorghum, millet) to create realistic nutrition plans for Harare residents.</w:t>
      </w:r>
    </w:p>
    <w:p>
      <w:pPr>
        <w:numPr>
          <w:ilvl w:val="0"/>
          <w:numId w:val="1003"/>
        </w:numPr>
        <w:pStyle w:val="Compact"/>
      </w:pPr>
      <w:r>
        <w:t xml:space="preserve">Key competencies include medical nutrition therapy for NCDs (Non-Communicable Diseases), community outreach, and food security analysis.</w:t>
      </w:r>
    </w:p>
    <w:bookmarkEnd w:id="23"/>
    <w:p>
      <w:pPr>
        <w:pStyle w:val="FirstParagraph"/>
      </w:pPr>
      <w:r>
        <w:t xml:space="preserve">Slide 4</w:t>
      </w:r>
    </w:p>
    <w:bookmarkStart w:id="24" w:name="Xd04d6d134cf2dc3f8e5512f9d54162c04c8631f"/>
    <w:p>
      <w:pPr>
        <w:pStyle w:val="Heading2"/>
      </w:pPr>
      <w:r>
        <w:t xml:space="preserve">Clinical Nutrition &amp; Non-Communicable Diseases (NCDs)</w:t>
      </w:r>
    </w:p>
    <w:p>
      <w:pPr>
        <w:pStyle w:val="FirstParagraph"/>
      </w:pPr>
      <w:r>
        <w:rPr>
          <w:bCs/>
          <w:b/>
        </w:rPr>
        <w:t xml:space="preserve">Tackling Diabetes, Hypertension, and Cardiovascular Disease:</w:t>
      </w:r>
    </w:p>
    <w:p>
      <w:pPr>
        <w:numPr>
          <w:ilvl w:val="0"/>
          <w:numId w:val="1004"/>
        </w:numPr>
        <w:pStyle w:val="Compact"/>
      </w:pPr>
      <w:r>
        <w:t xml:space="preserve">The prevalence of Type 2 diabetes in urban areas like Harare is escalating due to sedentary lifestyles and high-sugar diets.</w:t>
      </w:r>
    </w:p>
    <w:p>
      <w:pPr>
        <w:numPr>
          <w:ilvl w:val="0"/>
          <w:numId w:val="1004"/>
        </w:numPr>
        <w:pStyle w:val="Compact"/>
      </w:pPr>
      <w:r>
        <w:t xml:space="preserve">A dietitian plays a pivotal role in preventing complications such as nephropathy and retinopathy through strict glycemic control.</w:t>
      </w:r>
    </w:p>
    <w:p>
      <w:pPr>
        <w:numPr>
          <w:ilvl w:val="0"/>
          <w:numId w:val="1004"/>
        </w:numPr>
        <w:pStyle w:val="Compact"/>
      </w:pPr>
      <w:r>
        <w:t xml:space="preserve">Hypertension remains a silent killer in Zimbabwe; sodium reduction strategies must be culturally adapted to fit local flavors, often relying on herbs rather than excessive salt.</w:t>
      </w:r>
    </w:p>
    <w:p>
      <w:pPr>
        <w:numPr>
          <w:ilvl w:val="0"/>
          <w:numId w:val="1004"/>
        </w:numPr>
        <w:pStyle w:val="Compact"/>
      </w:pPr>
      <w:r>
        <w:t xml:space="preserve">The dietitian provides evidence-based interventions that reduce the burden on overburdened hospitals in Harare.</w:t>
      </w:r>
    </w:p>
    <w:bookmarkEnd w:id="24"/>
    <w:p>
      <w:pPr>
        <w:pStyle w:val="FirstParagraph"/>
      </w:pPr>
      <w:r>
        <w:t xml:space="preserve">Slide 5</w:t>
      </w:r>
    </w:p>
    <w:bookmarkStart w:id="25" w:name="pediatric-nutrition-and-stunting"/>
    <w:p>
      <w:pPr>
        <w:pStyle w:val="Heading2"/>
      </w:pPr>
      <w:r>
        <w:t xml:space="preserve">Pediatric Nutrition and Stunting</w:t>
      </w:r>
    </w:p>
    <w:p>
      <w:pPr>
        <w:pStyle w:val="FirstParagraph"/>
      </w:pPr>
      <w:r>
        <w:rPr>
          <w:bCs/>
          <w:b/>
        </w:rPr>
        <w:t xml:space="preserve">Fueling the Next Generation in Harare:</w:t>
      </w:r>
    </w:p>
    <w:p>
      <w:pPr>
        <w:numPr>
          <w:ilvl w:val="0"/>
          <w:numId w:val="1005"/>
        </w:numPr>
        <w:pStyle w:val="Compact"/>
      </w:pPr>
      <w:r>
        <w:t xml:space="preserve">Poor nutrition during the first 1,000 days of life leads to stunting, which affects cognitive development and economic productivity.</w:t>
      </w:r>
    </w:p>
    <w:p>
      <w:pPr>
        <w:numPr>
          <w:ilvl w:val="0"/>
          <w:numId w:val="1005"/>
        </w:numPr>
        <w:pStyle w:val="Compact"/>
      </w:pPr>
      <w:r>
        <w:t xml:space="preserve">Dietitians work closely with pediatricians in Harare clinics to address growth faltering.</w:t>
      </w:r>
    </w:p>
    <w:p>
      <w:pPr>
        <w:numPr>
          <w:ilvl w:val="0"/>
          <w:numId w:val="1005"/>
        </w:numPr>
        <w:pStyle w:val="Compact"/>
      </w:pPr>
      <w:r>
        <w:t xml:space="preserve">Educating mothers on the importance of diverse diets—moving beyond just sadza (maize porridge)—is essential for infant health.</w:t>
      </w:r>
    </w:p>
    <w:bookmarkEnd w:id="25"/>
    <w:p>
      <w:pPr>
        <w:pStyle w:val="FirstParagraph"/>
      </w:pPr>
      <w:r>
        <w:t xml:space="preserve">Slide 6</w:t>
      </w:r>
    </w:p>
    <w:bookmarkStart w:id="26" w:name="Xf8fb55878f3ae2c9ab979fb5917176cd0ca529e"/>
    <w:p>
      <w:pPr>
        <w:pStyle w:val="Heading2"/>
      </w:pPr>
      <w:r>
        <w:t xml:space="preserve">Leveraging Indigenous Crops and Food Security</w:t>
      </w:r>
    </w:p>
    <w:p>
      <w:pPr>
        <w:pStyle w:val="FirstParagraph"/>
      </w:pPr>
      <w:r>
        <w:rPr>
          <w:bCs/>
          <w:b/>
        </w:rPr>
        <w:t xml:space="preserve">Nutritional Sovereignty in Zimbabwe:</w:t>
      </w:r>
    </w:p>
    <w:p>
      <w:pPr>
        <w:numPr>
          <w:ilvl w:val="0"/>
          <w:numId w:val="1006"/>
        </w:numPr>
        <w:pStyle w:val="Compact"/>
      </w:pPr>
      <w:r>
        <w:t xml:space="preserve">Zimbabwe Harare has access to a rich variety of indigenous vegetables (e.g., Callaloo, Cowpea leaves) and grains.</w:t>
      </w:r>
    </w:p>
    <w:p>
      <w:pPr>
        <w:numPr>
          <w:ilvl w:val="0"/>
          <w:numId w:val="1006"/>
        </w:numPr>
        <w:pStyle w:val="Compact"/>
      </w:pPr>
      <w:r>
        <w:t xml:space="preserve">Dietitians are tasked with revitalizing the nutritional profile of these local crops in public perception.</w:t>
      </w:r>
    </w:p>
    <w:p>
      <w:pPr>
        <w:numPr>
          <w:ilvl w:val="0"/>
          <w:numId w:val="1006"/>
        </w:numPr>
        <w:pStyle w:val="Compact"/>
      </w:pPr>
      <w:r>
        <w:t xml:space="preserve">Promoting sorghum and millet as viable alternatives to refined wheat helps maintain blood sugar stability while supporting local farmers.</w:t>
      </w:r>
    </w:p>
    <w:p>
      <w:pPr>
        <w:numPr>
          <w:ilvl w:val="0"/>
          <w:numId w:val="1006"/>
        </w:numPr>
        <w:pStyle w:val="Compact"/>
      </w:pPr>
      <w:r>
        <w:t xml:space="preserve">This approach supports the national economy and ensures food security, making nutrition sustainable rather than dependent on imports.</w:t>
      </w:r>
    </w:p>
    <w:bookmarkEnd w:id="26"/>
    <w:p>
      <w:pPr>
        <w:pStyle w:val="FirstParagraph"/>
      </w:pPr>
      <w:r>
        <w:t xml:space="preserve">Slide 7</w:t>
      </w:r>
    </w:p>
    <w:bookmarkStart w:id="27" w:name="X0d922e6b8867c3423c69a52e238879cad6e9f3d"/>
    <w:p>
      <w:pPr>
        <w:pStyle w:val="Heading2"/>
      </w:pPr>
      <w:r>
        <w:t xml:space="preserve">Dietetics in the Era of Economic Volatility</w:t>
      </w:r>
    </w:p>
    <w:p>
      <w:pPr>
        <w:pStyle w:val="FirstParagraph"/>
      </w:pPr>
      <w:r>
        <w:rPr>
          <w:bCs/>
          <w:b/>
        </w:rPr>
        <w:t xml:space="preserve">Crisis Management for Healthcare Providers:</w:t>
      </w:r>
    </w:p>
    <w:p>
      <w:pPr>
        <w:numPr>
          <w:ilvl w:val="0"/>
          <w:numId w:val="1007"/>
        </w:numPr>
        <w:pStyle w:val="Compact"/>
      </w:pPr>
      <w:r>
        <w:t xml:space="preserve">The economic instability in Zimbabwe presents a unique challenge for dietitians. Supply chains can be erratic, and prices fluctuate wildly.</w:t>
      </w:r>
    </w:p>
    <w:p>
      <w:pPr>
        <w:numPr>
          <w:ilvl w:val="0"/>
          <w:numId w:val="1007"/>
        </w:numPr>
        <w:pStyle w:val="Compact"/>
      </w:pPr>
      <w:r>
        <w:t xml:space="preserve">A skilled dietitian must be adaptable, creating "shopping lists" that change based on current market availability in Harare.</w:t>
      </w:r>
    </w:p>
    <w:p>
      <w:pPr>
        <w:numPr>
          <w:ilvl w:val="0"/>
          <w:numId w:val="1007"/>
        </w:numPr>
        <w:pStyle w:val="Compact"/>
      </w:pPr>
      <w:r>
        <w:t xml:space="preserve">This requires deep community engagement to understand what families can afford at any given moment.</w:t>
      </w:r>
    </w:p>
    <w:p>
      <w:pPr>
        <w:numPr>
          <w:ilvl w:val="0"/>
          <w:numId w:val="1007"/>
        </w:numPr>
        <w:pStyle w:val="Compact"/>
      </w:pPr>
      <w:r>
        <w:t xml:space="preserve">Dietitians often act as counselors, helping patients prioritize nutrition within limited budgets without sacrificing essential health needs.</w:t>
      </w:r>
    </w:p>
    <w:bookmarkEnd w:id="27"/>
    <w:p>
      <w:pPr>
        <w:pStyle w:val="FirstParagraph"/>
      </w:pPr>
      <w:r>
        <w:t xml:space="preserve">Slide 8</w:t>
      </w:r>
    </w:p>
    <w:bookmarkStart w:id="28" w:name="X12547bc1f364eb50a2256f8faed21c7803cf8a0"/>
    <w:p>
      <w:pPr>
        <w:pStyle w:val="Heading2"/>
      </w:pPr>
      <w:r>
        <w:t xml:space="preserve">Multidisciplinary Collaboration and Policy Advocacy</w:t>
      </w:r>
    </w:p>
    <w:p>
      <w:pPr>
        <w:pStyle w:val="FirstParagraph"/>
      </w:pPr>
      <w:r>
        <w:rPr>
          <w:bCs/>
          <w:b/>
        </w:rPr>
        <w:t xml:space="preserve">Building a Supportive Ecosystem:</w:t>
      </w:r>
    </w:p>
    <w:p>
      <w:pPr>
        <w:numPr>
          <w:ilvl w:val="0"/>
          <w:numId w:val="1008"/>
        </w:numPr>
        <w:pStyle w:val="Compact"/>
      </w:pPr>
      <w:r>
        <w:t xml:space="preserve">Dietitians cannot work in silos; they must collaborate with physicians, pharmacists, and nurses.</w:t>
      </w:r>
    </w:p>
    <w:p>
      <w:pPr>
        <w:numPr>
          <w:ilvl w:val="0"/>
          <w:numId w:val="1008"/>
        </w:numPr>
        <w:pStyle w:val="Compact"/>
      </w:pPr>
      <w:r>
        <w:t xml:space="preserve">In Harare’s healthcare system, this collaboration is vital for holistic patient management.</w:t>
      </w:r>
    </w:p>
    <w:p>
      <w:pPr>
        <w:numPr>
          <w:ilvl w:val="0"/>
          <w:numId w:val="1008"/>
        </w:numPr>
        <w:pStyle w:val="Compact"/>
      </w:pPr>
      <w:r>
        <w:t xml:space="preserve">Beyond the hospital walls, dietitians advocate for public policy that regulates junk food marketing to children and subsidizes healthy foods.</w:t>
      </w:r>
    </w:p>
    <w:p>
      <w:pPr>
        <w:numPr>
          <w:ilvl w:val="0"/>
          <w:numId w:val="1008"/>
        </w:numPr>
        <w:pStyle w:val="Compact"/>
      </w:pPr>
      <w:r>
        <w:t xml:space="preserve">Their voice is critical in shaping the national dietary guidelines relevant to the Zimbabwean population.</w:t>
      </w:r>
    </w:p>
    <w:bookmarkEnd w:id="28"/>
    <w:p>
      <w:pPr>
        <w:pStyle w:val="FirstParagraph"/>
      </w:pPr>
      <w:r>
        <w:t xml:space="preserve">Slide 9</w:t>
      </w:r>
    </w:p>
    <w:bookmarkStart w:id="29" w:name="Xd2723629f1341a29d142188c8b5fc065d10972f"/>
    <w:p>
      <w:pPr>
        <w:pStyle w:val="Heading2"/>
      </w:pPr>
      <w:r>
        <w:t xml:space="preserve">The Path Forward: Recommendations for Harare</w:t>
      </w:r>
    </w:p>
    <w:p>
      <w:pPr>
        <w:pStyle w:val="FirstParagraph"/>
      </w:pPr>
      <w:r>
        <w:rPr>
          <w:bCs/>
          <w:b/>
        </w:rPr>
        <w:t xml:space="preserve">Actionable Steps: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Educational Reform:</w:t>
      </w:r>
      <w:r>
        <w:t xml:space="preserve"> </w:t>
      </w:r>
      <w:r>
        <w:t xml:space="preserve">Increase the visibility of dietitians in primary healthcare centers across Harare.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Digital Health:</w:t>
      </w:r>
    </w:p>
    <w:p>
      <w:pPr>
        <w:numPr>
          <w:ilvl w:val="0"/>
          <w:numId w:val="1009"/>
        </w:numPr>
        <w:pStyle w:val="Compact"/>
      </w:pPr>
      <w:r>
        <w:t xml:space="preserve">Nutrition Literacy:</w:t>
      </w:r>
    </w:p>
    <w:bookmarkEnd w:id="29"/>
    <w:p>
      <w:pPr>
        <w:pStyle w:val="FirstParagraph"/>
      </w:pPr>
      <w:r>
        <w:t xml:space="preserve">Slide 10</w:t>
      </w:r>
    </w:p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rPr>
          <w:bCs/>
          <w:b/>
        </w:rPr>
        <w:t xml:space="preserve">The Future of Nutrition in Zimbabwe Harare:</w:t>
      </w:r>
    </w:p>
    <w:p>
      <w:pPr>
        <w:numPr>
          <w:ilvl w:val="0"/>
          <w:numId w:val="1010"/>
        </w:numPr>
        <w:pStyle w:val="Compact"/>
      </w:pPr>
      <w:r>
        <w:t xml:space="preserve">To summarize, the role of the dietitian is expanding rapidly as the health needs of Zimbabwe evolve.</w:t>
      </w:r>
    </w:p>
    <w:p>
      <w:pPr>
        <w:numPr>
          <w:ilvl w:val="0"/>
          <w:numId w:val="1010"/>
        </w:numPr>
        <w:pStyle w:val="Compact"/>
      </w:pPr>
      <w:r>
        <w:t xml:space="preserve">In this Seminar Presentation Slides document, we have highlighted that a dietitian is an essential asset to any healthcare team in Harare.</w:t>
      </w:r>
    </w:p>
    <w:p>
      <w:pPr>
        <w:numPr>
          <w:ilvl w:val="0"/>
          <w:numId w:val="1010"/>
        </w:numPr>
        <w:pStyle w:val="Compact"/>
      </w:pPr>
      <w:r>
        <w:t xml:space="preserve">They provide not just medical advice, but cultural and economic relevance to nutrition plans.</w:t>
      </w:r>
    </w:p>
    <w:p>
      <w:pPr>
        <w:numPr>
          <w:ilvl w:val="1"/>
          <w:numId w:val="1011"/>
        </w:numPr>
        <w:pStyle w:val="Compact"/>
      </w:pPr>
      <w:r>
        <w:t xml:space="preserve">Their expertise ensures that the people of Zimbabwe Harare can thrive despite external challenges.</w:t>
      </w:r>
    </w:p>
    <w:bookmarkEnd w:id="30"/>
    <w:p>
      <w:pPr>
        <w:pStyle w:val="FirstParagraph"/>
      </w:pPr>
      <w:r>
        <w:t xml:space="preserve">Slide 11</w:t>
      </w:r>
    </w:p>
    <w:bookmarkStart w:id="31" w:name="acknowledgements-and-references"/>
    <w:p>
      <w:pPr>
        <w:pStyle w:val="Heading2"/>
      </w:pPr>
      <w:r>
        <w:t xml:space="preserve">Acknowledgements and References</w:t>
      </w:r>
    </w:p>
    <w:p>
      <w:pPr>
        <w:pStyle w:val="FirstParagraph"/>
      </w:pPr>
      <w:r>
        <w:rPr>
          <w:bCs/>
          <w:b/>
        </w:rPr>
        <w:t xml:space="preserve">Thank You:</w:t>
      </w:r>
    </w:p>
    <w:p>
      <w:pPr>
        <w:numPr>
          <w:ilvl w:val="0"/>
          <w:numId w:val="1012"/>
        </w:numPr>
        <w:pStyle w:val="Compact"/>
      </w:pPr>
      <w:r>
        <w:t xml:space="preserve">We extend our gratitude to the medical community in Zimbabwe for their partnership.</w:t>
      </w:r>
    </w:p>
    <w:p>
      <w:pPr>
        <w:numPr>
          <w:ilvl w:val="0"/>
          <w:numId w:val="1012"/>
        </w:numPr>
        <w:pStyle w:val="Compact"/>
      </w:pPr>
      <w:r>
        <w:t xml:space="preserve">This presentation serves as a foundational resource for future seminars and training modules.</w:t>
      </w:r>
    </w:p>
    <w:p>
      <w:pPr>
        <w:numPr>
          <w:ilvl w:val="0"/>
          <w:numId w:val="1012"/>
        </w:numPr>
        <w:pStyle w:val="Compact"/>
      </w:pPr>
      <w:r>
        <w:rPr>
          <w:iCs/>
          <w:i/>
        </w:rPr>
        <w:t xml:space="preserve">Dietitian</w:t>
      </w:r>
      <w:r>
        <w:t xml:space="preserve">: A title reserved for those with rigorous scientific training and ethical commitment to public health.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Dietitian in Zimbabwe Harare</dc:title>
  <dc:creator/>
  <dc:language>en</dc:language>
  <cp:keywords/>
  <dcterms:created xsi:type="dcterms:W3CDTF">2026-07-29T18:59:57Z</dcterms:created>
  <dcterms:modified xsi:type="dcterms:W3CDTF">2026-07-29T18:59:57Z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