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Belgium</w:t>
      </w:r>
      <w:r>
        <w:t xml:space="preserve"> </w:t>
      </w:r>
      <w:r>
        <w:t xml:space="preserve">Brussels</w:t>
      </w:r>
    </w:p>
    <w:bookmarkStart w:id="22" w:name="title-slide"/>
    <w:bookmarkStart w:id="21" w:name="the-modern-diplomat-in-belgium-brussels"/>
    <w:p>
      <w:pPr>
        <w:pStyle w:val="Heading1"/>
      </w:pPr>
      <w:r>
        <w:t xml:space="preserve">The Modern Diplomat in Belgium Brussels</w:t>
      </w:r>
    </w:p>
    <w:bookmarkStart w:id="20" w:name="seminar-presentation-slides-document"/>
    <w:p>
      <w:pPr>
        <w:pStyle w:val="Heading3"/>
      </w:pPr>
      <w:r>
        <w:t xml:space="preserve">Seminar Presentation Slides Document</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European Parliament / Berlaymont Building, Belgium Brussels</w:t>
      </w:r>
    </w:p>
    <w:p>
      <w:r>
        <w:pict>
          <v:rect style="width:0;height:1.5pt" o:hralign="center" o:hrstd="t" o:hr="t"/>
        </w:pict>
      </w:r>
    </w:p>
    <w:p>
      <w:pPr>
        <w:pStyle w:val="BlockText"/>
      </w:pPr>
      <w:r>
        <w:t xml:space="preserve">"Diplomacy is the art of letting someone else have your way." — Daniele Vare.</w:t>
      </w:r>
      <w:r>
        <w:t xml:space="preserve"> </w:t>
      </w:r>
      <w:r>
        <w:t xml:space="preserve">In the heart of Europe, this definition evolves into a complex tapestry of negotiation, consensus-building, and multilateral cooperation.</w:t>
      </w:r>
    </w:p>
    <w:bookmarkEnd w:id="20"/>
    <w:bookmarkEnd w:id="21"/>
    <w:bookmarkEnd w:id="22"/>
    <w:bookmarkStart w:id="24" w:name="introduction"/>
    <w:bookmarkStart w:id="23" w:name="Xcfb70d28aa5b2d4c13a6b1bcdff0125b8071471"/>
    <w:p>
      <w:pPr>
        <w:pStyle w:val="Heading2"/>
      </w:pPr>
      <w:r>
        <w:t xml:space="preserve">Slide 1: Introduction to the Seminar Context</w:t>
      </w:r>
    </w:p>
    <w:p>
      <w:pPr>
        <w:pStyle w:val="FirstParagraph"/>
      </w:pPr>
      <w:r>
        <w:t xml:space="preserve">Welcome to this comprehensive seminar presentation regarding the evolving role of the Diplomat in an increasingly interconnected world. This document serves as both a visual guide and a textual resource for delegates, scholars, and policy analysts gathered in Belgium Brussels. As we convene in this unique capital city, which stands not merely as the administrative capital of Belgium but as the de facto capital of the European Union, we must recognize that our discussions take place within a microcosm of global governance.</w:t>
      </w:r>
    </w:p>
    <w:p>
      <w:pPr>
        <w:pStyle w:val="BodyText"/>
      </w:pPr>
      <w:r>
        <w:t xml:space="preserve">The primary objective of this seminar is to dissect the traditional responsibilities of a diplomat and adapt them to the hyper-political environment found in Belgium Brussels. Here, diplomacy is not conducted solely between two sovereign states but involves complex interactions with supranational bodies, non-governmental organizations (NGOs), multinational corporations, and civil society groups. The</w:t>
      </w:r>
      <w:r>
        <w:t xml:space="preserve"> </w:t>
      </w:r>
      <w:r>
        <w:rPr>
          <w:bCs/>
          <w:b/>
        </w:rPr>
        <w:t xml:space="preserve">Diplomat</w:t>
      </w:r>
      <w:r>
        <w:t xml:space="preserve"> </w:t>
      </w:r>
      <w:r>
        <w:t xml:space="preserve">today must be more than a messenger; they must be a strategic architect of consensus.</w:t>
      </w:r>
    </w:p>
    <w:bookmarkEnd w:id="23"/>
    <w:bookmarkEnd w:id="24"/>
    <w:bookmarkStart w:id="27" w:name="role-definition"/>
    <w:bookmarkStart w:id="26" w:name="slide-2-defining-the-modern-diplomat"/>
    <w:p>
      <w:pPr>
        <w:pStyle w:val="Heading2"/>
      </w:pPr>
      <w:r>
        <w:t xml:space="preserve">Slide 2: Defining the Modern Diplomat</w:t>
      </w:r>
    </w:p>
    <w:p>
      <w:pPr>
        <w:pStyle w:val="FirstParagraph"/>
      </w:pPr>
      <w:r>
        <w:t xml:space="preserve">To understand the significance of our gathering in Belgium Brussels, we must first redefine who the modern diplomat is. Historically, diplomacy was characterized by secrecy and elite circles. However, in contemporary international relations, transparency and public engagement are paramount. The</w:t>
      </w:r>
      <w:r>
        <w:t xml:space="preserve"> </w:t>
      </w:r>
      <w:r>
        <w:rPr>
          <w:bCs/>
          <w:b/>
        </w:rPr>
        <w:t xml:space="preserve">Diplomat</w:t>
      </w:r>
      <w:r>
        <w:t xml:space="preserve"> </w:t>
      </w:r>
      <w:r>
        <w:t xml:space="preserve">now operates under a microscope where every tweet, speech, and bilateral meeting is scrutinized by global media.</w:t>
      </w:r>
    </w:p>
    <w:bookmarkStart w:id="25" w:name="key-competencies-for-the-modern-diplomat"/>
    <w:p>
      <w:pPr>
        <w:pStyle w:val="Heading3"/>
      </w:pPr>
      <w:r>
        <w:t xml:space="preserve">Key Competencies for the Modern Diplomat:</w:t>
      </w:r>
    </w:p>
    <w:p>
      <w:pPr>
        <w:numPr>
          <w:ilvl w:val="0"/>
          <w:numId w:val="1001"/>
        </w:numPr>
        <w:pStyle w:val="Compact"/>
      </w:pPr>
      <w:r>
        <w:rPr>
          <w:bCs/>
          <w:b/>
        </w:rPr>
        <w:t xml:space="preserve">Cultural Intelligence (CQ):</w:t>
      </w:r>
      <w:r>
        <w:t xml:space="preserve"> </w:t>
      </w:r>
      <w:r>
        <w:t xml:space="preserve">The ability to navigate diverse cultural norms, particularly crucial in a multilingual hub like Belgium Brussels.</w:t>
      </w:r>
    </w:p>
    <w:p>
      <w:pPr>
        <w:numPr>
          <w:ilvl w:val="0"/>
          <w:numId w:val="1001"/>
        </w:numPr>
        <w:pStyle w:val="Compact"/>
      </w:pPr>
      <w:r>
        <w:rPr>
          <w:bCs/>
          <w:b/>
        </w:rPr>
        <w:t xml:space="preserve">Digital Literacy:</w:t>
      </w:r>
      <w:r>
        <w:t xml:space="preserve"> </w:t>
      </w:r>
      <w:r>
        <w:t xml:space="preserve">Utilizing social media and digital platforms for "Twiplomacy" to engage directly with foreign populations.</w:t>
      </w:r>
    </w:p>
    <w:p>
      <w:pPr>
        <w:numPr>
          <w:ilvl w:val="0"/>
          <w:numId w:val="1001"/>
        </w:numPr>
        <w:pStyle w:val="Compact"/>
      </w:pPr>
      <w:r>
        <w:rPr>
          <w:bCs/>
          <w:b/>
        </w:rPr>
        <w:t xml:space="preserve">Negotiation Skills:</w:t>
      </w:r>
      <w:r>
        <w:t xml:space="preserve"> </w:t>
      </w:r>
      <w:r>
        <w:t xml:space="preserve">The capacity to forge compromises among 27+ EU member states, each with distinct national interests.</w:t>
      </w:r>
    </w:p>
    <w:p>
      <w:pPr>
        <w:numPr>
          <w:ilvl w:val="0"/>
          <w:numId w:val="1001"/>
        </w:numPr>
        <w:pStyle w:val="Compact"/>
      </w:pPr>
      <w:r>
        <w:rPr>
          <w:bCs/>
          <w:b/>
        </w:rPr>
        <w:t xml:space="preserve">Crisis Management:</w:t>
      </w:r>
      <w:r>
        <w:t xml:space="preserve"> </w:t>
      </w:r>
      <w:r>
        <w:t xml:space="preserve">Rapid response capabilities in the face of geopolitical instability, economic fluctuations, and security threats.</w:t>
      </w:r>
    </w:p>
    <w:bookmarkEnd w:id="25"/>
    <w:bookmarkEnd w:id="26"/>
    <w:bookmarkEnd w:id="27"/>
    <w:bookmarkStart w:id="30" w:name="brussels-context"/>
    <w:bookmarkStart w:id="29" w:name="X0aa6ef4b627b50dbedfa62c479fc44100bf3d20"/>
    <w:p>
      <w:pPr>
        <w:pStyle w:val="Heading2"/>
      </w:pPr>
      <w:r>
        <w:t xml:space="preserve">Slide 3: Belgium Brussels as the Epicenter of Diplomacy</w:t>
      </w:r>
    </w:p>
    <w:p>
      <w:pPr>
        <w:pStyle w:val="FirstParagraph"/>
      </w:pPr>
      <w:r>
        <w:t xml:space="preserve">Berlin, Paris, and London are historical capitals of nation-states. However, Belgium Brussels represents a unique anomaly in international relations: it is a capital without a country's dominance over its diplomatic sphere. For any aspiring</w:t>
      </w:r>
      <w:r>
        <w:t xml:space="preserve"> </w:t>
      </w:r>
      <w:r>
        <w:rPr>
          <w:bCs/>
          <w:b/>
        </w:rPr>
        <w:t xml:space="preserve">Diplomat</w:t>
      </w:r>
      <w:r>
        <w:t xml:space="preserve">, posting oneself to Belgium Brussels is akin to training at the West Point of international policy. The concentration of institutions here creates an ecosystem unlike any other.</w:t>
      </w:r>
    </w:p>
    <w:bookmarkStart w:id="28" w:name="the-institutional-landscape"/>
    <w:p>
      <w:pPr>
        <w:pStyle w:val="Heading3"/>
      </w:pPr>
      <w:r>
        <w:t xml:space="preserve">The Institutional Landscape:</w:t>
      </w:r>
    </w:p>
    <w:p>
      <w:pPr>
        <w:numPr>
          <w:ilvl w:val="0"/>
          <w:numId w:val="1002"/>
        </w:numPr>
        <w:pStyle w:val="Compact"/>
      </w:pPr>
      <w:r>
        <w:rPr>
          <w:bCs/>
          <w:b/>
        </w:rPr>
        <w:t xml:space="preserve">The European Commission:</w:t>
      </w:r>
      <w:r>
        <w:t xml:space="preserve"> </w:t>
      </w:r>
      <w:r>
        <w:t xml:space="preserve">Often referred to as the "guardian of the treaties," this body initiates legislation and manages EU policies. Diplomatic efforts here focus on shaping regulatory frameworks that affect global trade.</w:t>
      </w:r>
    </w:p>
    <w:p>
      <w:pPr>
        <w:numPr>
          <w:ilvl w:val="0"/>
          <w:numId w:val="1002"/>
        </w:numPr>
        <w:pStyle w:val="Compact"/>
      </w:pPr>
      <w:r>
        <w:rPr>
          <w:bCs/>
          <w:b/>
        </w:rPr>
        <w:t xml:space="preserve">The Council of the European Union:</w:t>
      </w:r>
      <w:r>
        <w:t xml:space="preserve"> </w:t>
      </w:r>
      <w:r>
        <w:t xml:space="preserve">Where ministers from member states meet to adopt laws and coordinate policies. This is where inter-governmental diplomacy thrives.</w:t>
      </w:r>
    </w:p>
    <w:p>
      <w:pPr>
        <w:numPr>
          <w:ilvl w:val="0"/>
          <w:numId w:val="1002"/>
        </w:numPr>
        <w:pStyle w:val="Compact"/>
      </w:pPr>
      <w:r>
        <w:rPr>
          <w:bCs/>
          <w:b/>
        </w:rPr>
        <w:t xml:space="preserve">NATO Headquarters:</w:t>
      </w:r>
      <w:r>
        <w:t xml:space="preserve"> </w:t>
      </w:r>
      <w:r>
        <w:t xml:space="preserve">As the political and military alliance for North America and Europe, NATO adds a critical security dimension to diplomatic efforts in Belgium Brussels.</w:t>
      </w:r>
    </w:p>
    <w:p>
      <w:pPr>
        <w:numPr>
          <w:ilvl w:val="0"/>
          <w:numId w:val="1002"/>
        </w:numPr>
        <w:pStyle w:val="Compact"/>
      </w:pPr>
      <w:r>
        <w:rPr>
          <w:bCs/>
          <w:b/>
        </w:rPr>
        <w:t xml:space="preserve">The European Parliament:</w:t>
      </w:r>
      <w:r>
        <w:t xml:space="preserve"> </w:t>
      </w:r>
      <w:r>
        <w:t xml:space="preserve">The only directly elected institution, requiring diplomats to engage with populist movements, green parties, and conservative blocs alike.</w:t>
      </w:r>
    </w:p>
    <w:p>
      <w:pPr>
        <w:pStyle w:val="FirstParagraph"/>
      </w:pPr>
      <w:r>
        <w:t xml:space="preserve">In Belgium Brussels, the line between national diplomacy and supranational diplomacy blurs. A diplomat representing a non-EU country must navigate this dual reality constantly.</w:t>
      </w:r>
    </w:p>
    <w:bookmarkEnd w:id="28"/>
    <w:bookmarkEnd w:id="29"/>
    <w:bookmarkEnd w:id="30"/>
    <w:bookmarkStart w:id="35" w:name="challenges"/>
    <w:bookmarkStart w:id="34" w:name="X5e24ab22a24555616e4aacbf495aea02a252ad0"/>
    <w:p>
      <w:pPr>
        <w:pStyle w:val="Heading2"/>
      </w:pPr>
      <w:r>
        <w:t xml:space="preserve">Slide 4: Contemporary Challenges for Diplomats</w:t>
      </w:r>
    </w:p>
    <w:p>
      <w:pPr>
        <w:pStyle w:val="FirstParagraph"/>
      </w:pPr>
      <w:r>
        <w:t xml:space="preserve">The environment in Belgium Brussels presents specific challenges that distinguish it from traditional bilateral missions. The pace of decision-making is accelerated by media cycles, and the complexity of issues has increased due to globalization.</w:t>
      </w:r>
    </w:p>
    <w:bookmarkStart w:id="31" w:name="multilingualism-and-cultural-nuance"/>
    <w:p>
      <w:pPr>
        <w:pStyle w:val="Heading3"/>
      </w:pPr>
      <w:r>
        <w:t xml:space="preserve">1. Multilingualism and Cultural Nuance</w:t>
      </w:r>
    </w:p>
    <w:p>
      <w:pPr>
        <w:pStyle w:val="FirstParagraph"/>
      </w:pPr>
      <w:r>
        <w:t xml:space="preserve">Belgium Brussels is a linguistic minefield. With French, Dutch, and English serving as primary working languages for different institutions, the Diplomat must possess high linguistic adaptability or rely heavily on skilled interpreters. Misunderstandings in translation can lead to diplomatic incidents. Furthermore, the cultural nuances between Northern European pragmatism and Southern European expressiveness must be managed with care.</w:t>
      </w:r>
    </w:p>
    <w:bookmarkEnd w:id="31"/>
    <w:bookmarkStart w:id="32" w:name="the-rise-of-populism-and-protectionism"/>
    <w:p>
      <w:pPr>
        <w:pStyle w:val="Heading3"/>
      </w:pPr>
      <w:r>
        <w:t xml:space="preserve">2. The Rise of Populism and Protectionism</w:t>
      </w:r>
    </w:p>
    <w:p>
      <w:pPr>
        <w:pStyle w:val="FirstParagraph"/>
      </w:pPr>
      <w:r>
        <w:t xml:space="preserve">In recent years, political shifts within Belgium Brussels have seen the rise of nationalist and populist parties. These groups often challenge the foundational principles of international cooperation. The Diplomat must now engage in "domestic diplomacy" as much as foreign diplomacy, understanding that a decision made in Brussels can be reversed by domestic electoral pressures back home.</w:t>
      </w:r>
    </w:p>
    <w:bookmarkEnd w:id="32"/>
    <w:bookmarkStart w:id="33" w:name="digital-sovereignty-and-data-privacy"/>
    <w:p>
      <w:pPr>
        <w:pStyle w:val="Heading3"/>
      </w:pPr>
      <w:r>
        <w:t xml:space="preserve">3. Digital Sovereignty and Data Privacy</w:t>
      </w:r>
    </w:p>
    <w:p>
      <w:pPr>
        <w:pStyle w:val="FirstParagraph"/>
      </w:pPr>
      <w:r>
        <w:t xml:space="preserve">The EU’s General Data Protection Regulation (GDPR) and the Digital Services Act have set global standards. For the Diplomat, this means advocating for their nation’s tech interests while respecting European privacy norms. This is a critical frontier where trade deals are often won or lost in committee rooms in Belgium Brussels.</w:t>
      </w:r>
    </w:p>
    <w:bookmarkEnd w:id="33"/>
    <w:bookmarkEnd w:id="34"/>
    <w:bookmarkEnd w:id="35"/>
    <w:bookmarkStart w:id="40" w:name="strategies"/>
    <w:bookmarkStart w:id="39" w:name="slide-5-strategic-approaches-for-success"/>
    <w:p>
      <w:pPr>
        <w:pStyle w:val="Heading2"/>
      </w:pPr>
      <w:r>
        <w:t xml:space="preserve">Slide 5: Strategic Approaches for Success</w:t>
      </w:r>
    </w:p>
    <w:p>
      <w:pPr>
        <w:pStyle w:val="FirstParagraph"/>
      </w:pPr>
      <w:r>
        <w:t xml:space="preserve">To thrive as a Diplomat in this competitive arena, specific strategies must be employed. This section outlines actionable insights derived from successful missions in Belgium Brussels.</w:t>
      </w:r>
    </w:p>
    <w:bookmarkStart w:id="36" w:name="the-brussels-bubble-strategy"/>
    <w:p>
      <w:pPr>
        <w:pStyle w:val="Heading3"/>
      </w:pPr>
      <w:r>
        <w:t xml:space="preserve">The "Brussels Bubble" Strategy</w:t>
      </w:r>
    </w:p>
    <w:p>
      <w:pPr>
        <w:pStyle w:val="FirstParagraph"/>
      </w:pPr>
      <w:r>
        <w:t xml:space="preserve">The term "Brussels Bubble" refers to the insulated community of policymakers, lobbyists, and diplomats. While often criticized for being out of touch with the general public, this bubble is where much of the substantive policy work happens. Successful Diplomats do not just stay inside; they build bridges from the bubble to their home constituencies.</w:t>
      </w:r>
    </w:p>
    <w:bookmarkEnd w:id="36"/>
    <w:bookmarkStart w:id="37" w:name="networking-beyond-government"/>
    <w:p>
      <w:pPr>
        <w:pStyle w:val="Heading3"/>
      </w:pPr>
      <w:r>
        <w:t xml:space="preserve">Networking Beyond Government</w:t>
      </w:r>
    </w:p>
    <w:p>
      <w:pPr>
        <w:pStyle w:val="FirstParagraph"/>
      </w:pPr>
      <w:r>
        <w:t xml:space="preserve">In Belgium Brussels, influence is often exercised through informal networks. Think tanks, academic institutions like VUB (Vrije Universiteit Brussel) and ULB (Université libre de Bruxelles), and industry associations play a vital role in shaping public opinion. A modern Diplomat must view these entities as key stakeholders.</w:t>
      </w:r>
    </w:p>
    <w:bookmarkEnd w:id="37"/>
    <w:bookmarkStart w:id="38" w:name="leveraging-soft-power"/>
    <w:p>
      <w:pPr>
        <w:pStyle w:val="Heading3"/>
      </w:pPr>
      <w:r>
        <w:t xml:space="preserve">Leveraging Soft Power</w:t>
      </w:r>
    </w:p>
    <w:p>
      <w:pPr>
        <w:pStyle w:val="FirstParagraph"/>
      </w:pPr>
      <w:r>
        <w:t xml:space="preserve">Culture, education, and values are potent tools. Exhibitions, cultural exchanges, and educational partnerships hosted in Belgium Brussels can soften political tensions. The Diplomat should act as an ambassador of culture, not just policy.</w:t>
      </w:r>
    </w:p>
    <w:bookmarkEnd w:id="38"/>
    <w:bookmarkEnd w:id="39"/>
    <w:bookmarkEnd w:id="40"/>
    <w:bookmarkStart w:id="42" w:name="case-study"/>
    <w:bookmarkStart w:id="41" w:name="slide-6-case-study-climate-diplomacy"/>
    <w:p>
      <w:pPr>
        <w:pStyle w:val="Heading2"/>
      </w:pPr>
      <w:r>
        <w:t xml:space="preserve">Slide 6: Case Study – Climate Diplomacy</w:t>
      </w:r>
    </w:p>
    <w:p>
      <w:pPr>
        <w:pStyle w:val="FirstParagraph"/>
      </w:pPr>
      <w:r>
        <w:t xml:space="preserve">To illustrate these concepts, let us examine the realm of climate diplomacy. Belgium Brussels is the global hub for climate negotiations under the UN Framework Convention on Climate Change (UNFCCC) and EU Green Deal initiatives.</w:t>
      </w:r>
    </w:p>
    <w:p>
      <w:pPr>
        <w:pStyle w:val="BodyText"/>
      </w:pPr>
      <w:r>
        <w:t xml:space="preserve">A successful Diplomat here does not simply sign agreements. They build coalitions of ambition. For example, during recent COP summaries preparatory meetings in Belgium Brussels, smaller nations often band together to form voting blocs within the EU context to amplify their voice against larger economic powers. The Diplomat’s role is to facilitate these alliances, offering technical support and political cover in exchange for broader alignment on climate goals.</w:t>
      </w:r>
    </w:p>
    <w:p>
      <w:pPr>
        <w:pStyle w:val="BodyText"/>
      </w:pPr>
      <w:r>
        <w:t xml:space="preserve">This case study highlights that diplomacy in Belgium Brussels is less about hierarchical command and more about lateral influence and coalition building. It requires patience, deep technical knowledge of environmental science, and an understanding of economic trade-offs.</w:t>
      </w:r>
    </w:p>
    <w:bookmarkEnd w:id="41"/>
    <w:bookmarkEnd w:id="42"/>
    <w:bookmarkStart w:id="44" w:name="future-outlook"/>
    <w:bookmarkStart w:id="43" w:name="X3c8b7904b5642bf87a19faffc6c0212576f9642"/>
    <w:p>
      <w:pPr>
        <w:pStyle w:val="Heading2"/>
      </w:pPr>
      <w:r>
        <w:t xml:space="preserve">Slide 7: The Future of Diplomatic Practice</w:t>
      </w:r>
    </w:p>
    <w:p>
      <w:pPr>
        <w:pStyle w:val="FirstParagraph"/>
      </w:pPr>
      <w:r>
        <w:t xml:space="preserve">Looking ahead, the role of the Diplomat will continue to evolve. Artificial Intelligence is already being used in consular services and policy analysis. In Belgium Brussels, where data-driven decision-making is prevalent, Diplomats who can leverage AI for predictive analytics regarding geopolitical trends will have a significant advantage.</w:t>
      </w:r>
    </w:p>
    <w:p>
      <w:pPr>
        <w:pStyle w:val="BodyText"/>
      </w:pPr>
      <w:r>
        <w:t xml:space="preserve">Furthermore, the definition of security is expanding. It now includes cyber security, bio-security (as seen in recent global health crises), and economic security. The Diplomat must therefore be interdisciplinary. They cannot rely solely on political science degrees; they need a holistic understanding of technology, economics, and sociology.</w:t>
      </w:r>
    </w:p>
    <w:p>
      <w:pPr>
        <w:pStyle w:val="BodyText"/>
      </w:pPr>
      <w:r>
        <w:t xml:space="preserve">In Belgium Brussels, this interdisciplinary approach is already standard practice among top-tier envoys. Aspiring Diplomats are encouraged to pursue diverse educational backgrounds and gain experience in both public and private sectors before taking on senior roles.</w:t>
      </w:r>
    </w:p>
    <w:bookmarkEnd w:id="43"/>
    <w:bookmarkEnd w:id="44"/>
    <w:bookmarkStart w:id="46" w:name="conclusion"/>
    <w:bookmarkStart w:id="45" w:name="slide-8-conclusion"/>
    <w:p>
      <w:pPr>
        <w:pStyle w:val="Heading2"/>
      </w:pPr>
      <w:r>
        <w:t xml:space="preserve">Slide 8: Conclusion</w:t>
      </w:r>
    </w:p>
    <w:p>
      <w:pPr>
        <w:pStyle w:val="FirstParagraph"/>
      </w:pPr>
      <w:r>
        <w:t xml:space="preserve">In conclusion, the seminar presentation underscores that the role of the Diplomat is far from obsolete. If anything, it is more critical than ever. In Belgium Brussels, we witness firsthand how diplomacy functions as the operating system for global stability.</w:t>
      </w:r>
    </w:p>
    <w:p>
      <w:pPr>
        <w:pStyle w:val="BodyText"/>
      </w:pPr>
      <w:r>
        <w:t xml:space="preserve">The challenges are immense: linguistic barriers, political fragmentation, and rapid technological change. However, the opportunities to shape a better world through cooperation are equally vast. For those who choose this path in Belgium Brussels, it is not just a career; it is a commitment to the ideals of dialogue over conflict and understanding over prejudice.</w:t>
      </w:r>
    </w:p>
    <w:p>
      <w:pPr>
        <w:pStyle w:val="BodyText"/>
      </w:pPr>
      <w:r>
        <w:t xml:space="preserve">We urge all participants in this seminar to embrace complexity, cultivate diverse networks, and remain steadfast in their pursuit of peace. The modern Diplomat must be agile, intelligent, and above all, human-centric.</w:t>
      </w:r>
    </w:p>
    <w:bookmarkEnd w:id="45"/>
    <w:bookmarkEnd w:id="46"/>
    <w:bookmarkStart w:id="48" w:name="qna"/>
    <w:bookmarkStart w:id="47" w:name="slide-9-qa-and-discussion"/>
    <w:p>
      <w:pPr>
        <w:pStyle w:val="Heading2"/>
      </w:pPr>
      <w:r>
        <w:t xml:space="preserve">Slide 9: Q&amp;A and Discussion</w:t>
      </w:r>
    </w:p>
    <w:p>
      <w:pPr>
        <w:pStyle w:val="FirstParagraph"/>
      </w:pPr>
      <w:r>
        <w:t xml:space="preserve">We now open the floor for questions. We encourage you to discuss:</w:t>
      </w:r>
    </w:p>
    <w:p>
      <w:pPr>
        <w:numPr>
          <w:ilvl w:val="0"/>
          <w:numId w:val="1003"/>
        </w:numPr>
        <w:pStyle w:val="Compact"/>
      </w:pPr>
      <w:r>
        <w:t xml:space="preserve">How can Diplomats better engage with civil society in Belgium Brussels?</w:t>
      </w:r>
    </w:p>
    <w:p>
      <w:pPr>
        <w:numPr>
          <w:ilvl w:val="0"/>
          <w:numId w:val="1003"/>
        </w:numPr>
        <w:pStyle w:val="Compact"/>
      </w:pPr>
      <w:r>
        <w:t xml:space="preserve">What role should digital diplomacy play in bilateral relations?</w:t>
      </w:r>
    </w:p>
    <w:p>
      <w:pPr>
        <w:numPr>
          <w:ilvl w:val="0"/>
          <w:numId w:val="1003"/>
        </w:numPr>
        <w:pStyle w:val="Compact"/>
      </w:pPr>
      <w:r>
        <w:t xml:space="preserve">Are current diplomatic training programs sufficient for the challenges faced in EU institutions?</w:t>
      </w:r>
    </w:p>
    <w:p>
      <w:pPr>
        <w:pStyle w:val="FirstParagraph"/>
      </w:pPr>
      <w:r>
        <w:rPr>
          <w:iCs/>
          <w:i/>
        </w:rPr>
        <w:t xml:space="preserve">Your insights will contribute to the evolving narrative of modern diplomacy.</w:t>
      </w:r>
    </w:p>
    <w:bookmarkEnd w:id="47"/>
    <w:bookmarkEnd w:id="48"/>
    <w:p>
      <w:pPr>
        <w:pStyle w:val="BodyText"/>
      </w:pPr>
      <w:r>
        <w:t xml:space="preserve">© 2023 Seminar on International Relations. All rights reserved. Content tailored for audience in Belgium Brussels focusing on the role of the Diplomat.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Diplomat in Belgium Brussels</dc:title>
  <dc:creator/>
  <dc:language>en</dc:language>
  <cp:keywords/>
  <dcterms:created xsi:type="dcterms:W3CDTF">2026-07-29T16:42:31Z</dcterms:created>
  <dcterms:modified xsi:type="dcterms:W3CDTF">2026-07-29T16:42:31Z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