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Canada</w:t>
      </w:r>
      <w:r>
        <w:t xml:space="preserve"> </w:t>
      </w:r>
      <w:r>
        <w:t xml:space="preserve">Montreal</w:t>
      </w:r>
    </w:p>
    <w:bookmarkStart w:id="21" w:name="seminar-presentation-slides"/>
    <w:p>
      <w:pPr>
        <w:pStyle w:val="Heading1"/>
      </w:pPr>
      <w:r>
        <w:t xml:space="preserve">Seminar Presentation Slides</w:t>
      </w:r>
    </w:p>
    <w:bookmarkStart w:id="20" w:name="X172e38e3104efbaddcdba1c7c2184741a290450"/>
    <w:p>
      <w:pPr>
        <w:pStyle w:val="Heading2"/>
      </w:pPr>
      <w:r>
        <w:t xml:space="preserve">The Evolving Role of the Diplomat in Canada Montreal: Bridging Nations and Communities</w:t>
      </w:r>
    </w:p>
    <w:p>
      <w:pPr>
        <w:pStyle w:val="FirstParagraph"/>
      </w:pPr>
      <w:r>
        <w:rPr>
          <w:bCs/>
          <w:b/>
        </w:rPr>
        <w:t xml:space="preserve">Welcome to this comprehensive seminar presentation.</w:t>
      </w:r>
      <w:r>
        <w:t xml:space="preserve"> </w:t>
      </w:r>
      <w:r>
        <w:t xml:space="preserve">Today, we delve into the intricate dynamics of international relations, focusing specifically on the critical role played by a Diplomat within one of the most unique diplomatic hubs in North America: Canada Montreal. As global geopolitics shift and local identities strengthen, understanding how a Diplomat operates in this bilingual and bicultural metropolis is essential for students of political science, international law, and foreign service professionals alike.</w:t>
      </w:r>
    </w:p>
    <w:bookmarkEnd w:id="20"/>
    <w:bookmarkEnd w:id="21"/>
    <w:bookmarkStart w:id="22" w:name="X17e6f626d25f7e951537805737488f51f948e3a"/>
    <w:p>
      <w:pPr>
        <w:pStyle w:val="Heading3"/>
      </w:pPr>
      <w:r>
        <w:t xml:space="preserve">Slide 1: Introduction to the Canadian Context</w:t>
      </w:r>
    </w:p>
    <w:p>
      <w:pPr>
        <w:pStyle w:val="FirstParagraph"/>
      </w:pPr>
      <w:r>
        <w:t xml:space="preserve">To understand the mandate of a Diplomat in Canada Montreal, one must first appreciate the broader context of Canadian foreign policy. Canada is globally recognized for its commitment to multilateralism, peacekeeping, and human rights. Unlike many other nations that may prioritize hard power or aggressive economic expansionism, Canada often positions itself as a "middle power" focused on coalition-building and normative leadership.</w:t>
      </w:r>
    </w:p>
    <w:p>
      <w:pPr>
        <w:pStyle w:val="BodyText"/>
      </w:pPr>
      <w:r>
        <w:t xml:space="preserve">In this framework, the Diplomat acts not merely as a representative of their home country's government but as an ambassador of shared values. Whether representing the European Union, Asian-Pacific nations, or African unions, every</w:t>
      </w:r>
      <w:r>
        <w:t xml:space="preserve"> </w:t>
      </w:r>
      <w:r>
        <w:rPr>
          <w:bCs/>
          <w:b/>
        </w:rPr>
        <w:t xml:space="preserve">Diplomat</w:t>
      </w:r>
      <w:r>
        <w:t xml:space="preserve"> </w:t>
      </w:r>
      <w:r>
        <w:t xml:space="preserve">operating in Canada must navigate a political landscape that demands high ethical standards and transparent governance. The reputation of Canada Montreal as a sanctuary for dialogue makes it a preferred location for international summits and cultural exchanges.</w:t>
      </w:r>
    </w:p>
    <w:bookmarkEnd w:id="22"/>
    <w:bookmarkStart w:id="23" w:name="Xb5a6fd95ca7211bdb7e12d89cb35ddbdad1232d"/>
    <w:p>
      <w:pPr>
        <w:pStyle w:val="Heading3"/>
      </w:pPr>
      <w:r>
        <w:t xml:space="preserve">Slide 2: Why Canada Montreal? A Strategic Hub</w:t>
      </w:r>
    </w:p>
    <w:p>
      <w:pPr>
        <w:pStyle w:val="FirstParagraph"/>
      </w:pPr>
      <w:r>
        <w:rPr>
          <w:bCs/>
          <w:b/>
        </w:rPr>
        <w:t xml:space="preserve">Canada Montreal</w:t>
      </w:r>
      <w:r>
        <w:t xml:space="preserve"> </w:t>
      </w:r>
      <w:r>
        <w:t xml:space="preserve">is not just a city; it is a geopolitical asset. Located in the province of Quebec, this city serves as the gateway to Francophone North America while maintaining deep ties to Anglophone markets. For any</w:t>
      </w:r>
      <w:r>
        <w:t xml:space="preserve"> </w:t>
      </w:r>
      <w:r>
        <w:rPr>
          <w:bCs/>
          <w:b/>
        </w:rPr>
        <w:t xml:space="preserve">Diplomat</w:t>
      </w:r>
      <w:r>
        <w:t xml:space="preserve">, establishing a presence here offers dual-language accessibility and cultural fluency that is rare elsewhere in the continent.</w:t>
      </w:r>
    </w:p>
    <w:p>
      <w:pPr>
        <w:pStyle w:val="BodyText"/>
      </w:pPr>
      <w:r>
        <w:t xml:space="preserve">The city hosts over 120 diplomatic missions, including embassies, consulates, and high commissions. This density of foreign representation creates a vibrant ecosystem where cross-cultural collaboration is daily practice. Furthermore,</w:t>
      </w:r>
      <w:r>
        <w:t xml:space="preserve"> </w:t>
      </w:r>
      <w:r>
        <w:rPr>
          <w:bCs/>
          <w:b/>
        </w:rPr>
        <w:t xml:space="preserve">Canada Montreal</w:t>
      </w:r>
      <w:r>
        <w:t xml:space="preserve"> </w:t>
      </w:r>
      <w:r>
        <w:t xml:space="preserve">has historically been a center for peace talks and international law discussions due to its neutral yet influential standing. The infrastructure here supports high-level diplomatic engagements, providing venues such as the Palais des Congrès for major international conferences.</w:t>
      </w:r>
    </w:p>
    <w:bookmarkEnd w:id="23"/>
    <w:bookmarkStart w:id="24" w:name="Xeeb36cc39c268c0d2a3c0e20db07bd1203bf9b4"/>
    <w:p>
      <w:pPr>
        <w:pStyle w:val="Heading3"/>
      </w:pPr>
      <w:r>
        <w:t xml:space="preserve">Slide 3: Core Responsibilities of the Diplomat</w:t>
      </w:r>
    </w:p>
    <w:p>
      <w:pPr>
        <w:pStyle w:val="FirstParagraph"/>
      </w:pPr>
      <w:r>
        <w:t xml:space="preserve">The primary function of a</w:t>
      </w:r>
      <w:r>
        <w:t xml:space="preserve"> </w:t>
      </w:r>
      <w:r>
        <w:rPr>
          <w:bCs/>
          <w:b/>
        </w:rPr>
        <w:t xml:space="preserve">Diplomat</w:t>
      </w:r>
      <w:r>
        <w:t xml:space="preserve"> </w:t>
      </w:r>
      <w:r>
        <w:t xml:space="preserve">is to protect the interests of their home state and its citizens abroad. In the context of Montreal, this involves complex economic diplomacy. Montreal is a hub for aerospace, gaming, artificial intelligence, and legal services. Therefore, a Diplomat here must facilitate trade agreements that leverage these specific industries.</w:t>
      </w:r>
    </w:p>
    <w:p>
      <w:pPr>
        <w:pStyle w:val="BodyText"/>
      </w:pPr>
      <w:r>
        <w:t xml:space="preserve">Beyond economics, the role includes political reporting and analysis. A skilled</w:t>
      </w:r>
      <w:r>
        <w:t xml:space="preserve"> </w:t>
      </w:r>
      <w:r>
        <w:rPr>
          <w:bCs/>
          <w:b/>
        </w:rPr>
        <w:t xml:space="preserve">Diplomat</w:t>
      </w:r>
      <w:r>
        <w:t xml:space="preserve"> </w:t>
      </w:r>
      <w:r>
        <w:t xml:space="preserve">must monitor local Quebecois politics separately from federal Canadian politics. The distinct legislative powers of Quebec allow for unique international engagements, such as direct trade missions or educational partnerships with European countries. This requires the Diplomat to possess nuanced knowledge of sub-national diplomacy, ensuring they do not overstep but effectively capitalize on regional opportunities.</w:t>
      </w:r>
    </w:p>
    <w:bookmarkEnd w:id="24"/>
    <w:bookmarkStart w:id="25" w:name="X9475620dccf9c208eb47111e420013d69d6b4c9"/>
    <w:p>
      <w:pPr>
        <w:pStyle w:val="Heading3"/>
      </w:pPr>
      <w:r>
        <w:t xml:space="preserve">Slide 4: Consular Services and Citizen Protection</w:t>
      </w:r>
    </w:p>
    <w:p>
      <w:pPr>
        <w:pStyle w:val="FirstParagraph"/>
      </w:pPr>
      <w:r>
        <w:t xml:space="preserve">A significant portion of a Diplomat’s workload in any major city is consular. In Montreal, with its large international student population and transient workforce, the demand for consular assistance is high. This ranges from passport renewals to emergency assistance during crises.</w:t>
      </w:r>
    </w:p>
    <w:p>
      <w:pPr>
        <w:pStyle w:val="BodyText"/>
      </w:pPr>
      <w:r>
        <w:t xml:space="preserve">The Diplomat must ensure that their citizens are safe and supported within the legal framework of</w:t>
      </w:r>
      <w:r>
        <w:t xml:space="preserve"> </w:t>
      </w:r>
      <w:r>
        <w:rPr>
          <w:bCs/>
          <w:b/>
        </w:rPr>
        <w:t xml:space="preserve">Canada Montreal</w:t>
      </w:r>
      <w:r>
        <w:t xml:space="preserve">. This involves close coordination with local police forces, immigration officials, and healthcare providers. Effective communication in both French and English is paramount here. A Diplomat who fails to communicate effectively with the local populace in either language risks alienating potential allies and failing their own citizens.</w:t>
      </w:r>
    </w:p>
    <w:bookmarkEnd w:id="25"/>
    <w:bookmarkStart w:id="26" w:name="X815aa67e314e8213c05b1fca2120925d737d047"/>
    <w:p>
      <w:pPr>
        <w:pStyle w:val="Heading3"/>
      </w:pPr>
      <w:r>
        <w:t xml:space="preserve">Slide 5: Cultural Diplomacy and Soft Power</w:t>
      </w:r>
    </w:p>
    <w:p>
      <w:pPr>
        <w:pStyle w:val="FirstParagraph"/>
      </w:pPr>
      <w:r>
        <w:t xml:space="preserve">Montreal is renowned for its festivals, arts scene, and culinary diversity. A modern Diplomat utilizes "soft power" to enhance their nation's image. By sponsoring local art exhibitions, supporting jazz festivals (a staple of Montreal), or participating in multicultural parades, the</w:t>
      </w:r>
      <w:r>
        <w:t xml:space="preserve"> </w:t>
      </w:r>
      <w:r>
        <w:rPr>
          <w:bCs/>
          <w:b/>
        </w:rPr>
        <w:t xml:space="preserve">Diplomat</w:t>
      </w:r>
      <w:r>
        <w:t xml:space="preserve"> </w:t>
      </w:r>
      <w:r>
        <w:t xml:space="preserve">builds goodwill among the populace.</w:t>
      </w:r>
    </w:p>
    <w:p>
      <w:pPr>
        <w:pStyle w:val="BodyText"/>
      </w:pPr>
      <w:r>
        <w:t xml:space="preserve">This cultural exchange is not superficial; it is a strategic tool for long-term influence. When citizens of</w:t>
      </w:r>
      <w:r>
        <w:t xml:space="preserve"> </w:t>
      </w:r>
      <w:r>
        <w:rPr>
          <w:bCs/>
          <w:b/>
        </w:rPr>
        <w:t xml:space="preserve">Canada Montreal</w:t>
      </w:r>
      <w:r>
        <w:t xml:space="preserve"> </w:t>
      </w:r>
      <w:r>
        <w:t xml:space="preserve">feel a cultural connection to another nation, it creates a favorable environment for future political and economic cooperation. The Diplomat acts as a curator of this relationship, ensuring that their country’s culture is presented authentically and respectfully.</w:t>
      </w:r>
    </w:p>
    <w:bookmarkEnd w:id="26"/>
    <w:bookmarkStart w:id="27" w:name="X5b4826a539470eecb03ac9a6cd0cf67e5a053cb"/>
    <w:p>
      <w:pPr>
        <w:pStyle w:val="Heading3"/>
      </w:pPr>
      <w:r>
        <w:t xml:space="preserve">Slide 6: Navigating Bilingualism and Bicommunality</w:t>
      </w:r>
    </w:p>
    <w:p>
      <w:pPr>
        <w:pStyle w:val="FirstParagraph"/>
      </w:pPr>
      <w:r>
        <w:t xml:space="preserve">The linguistic duality of Canada presents a unique challenge and opportunity for the Diplomat. While English is widely spoken in Montreal, French is the official language of Quebec. A proficient Diplomat respects this hierarchy while utilizing English to engage with the broader Canadian market.</w:t>
      </w:r>
    </w:p>
    <w:p>
      <w:pPr>
        <w:pStyle w:val="BodyText"/>
      </w:pPr>
      <w:r>
        <w:t xml:space="preserve">Seminar participants should note that cultural sensitivity extends beyond language. Understanding Quebecois identity, which differs from rest-Canada identity, is crucial. A Diplomat who ignores these nuances may inadvertently offend local partners or misinterpret political signals. Success in this environment requires a "glocal" approach—thinking globally but acting locally with deep respect for regional distinctiveness.</w:t>
      </w:r>
    </w:p>
    <w:bookmarkEnd w:id="27"/>
    <w:bookmarkStart w:id="28" w:name="Xd713b4290ea3b17f903a406ab2a64b136c12d27"/>
    <w:p>
      <w:pPr>
        <w:pStyle w:val="Heading3"/>
      </w:pPr>
      <w:r>
        <w:t xml:space="preserve">Slide 7: Economic Diplomacy and Innovation</w:t>
      </w:r>
    </w:p>
    <w:p>
      <w:pPr>
        <w:pStyle w:val="FirstParagraph"/>
      </w:pPr>
      <w:r>
        <w:rPr>
          <w:bCs/>
          <w:b/>
        </w:rPr>
        <w:t xml:space="preserve">Canada Montreal</w:t>
      </w:r>
      <w:r>
        <w:t xml:space="preserve"> </w:t>
      </w:r>
      <w:r>
        <w:t xml:space="preserve">is increasingly becoming a tech hub. The Diplomat plays a pivotal role in connecting their home country’s startups with Montreal’s innovation ecosystem, particularly in sectors like AI and fintech. This involves organizing trade delegations, facilitating investment forums, and protecting intellectual property rights.</w:t>
      </w:r>
    </w:p>
    <w:p>
      <w:pPr>
        <w:pStyle w:val="BodyText"/>
      </w:pPr>
      <w:r>
        <w:t xml:space="preserve">The Diplomat serves as an economic advisor to their government, identifying trends in the local market that could impact national interests. For instance, if Montreal develops new regulations on data privacy due to GDPR influences from Europe (given its Francophone ties), the Diplomat must report this swiftly so home-country businesses can adapt. This proactive stance transforms the Diplomat from a passive observer to an active economic architect.</w:t>
      </w:r>
    </w:p>
    <w:bookmarkEnd w:id="28"/>
    <w:bookmarkStart w:id="29" w:name="slide-8-challenges-in-the-modern-era"/>
    <w:p>
      <w:pPr>
        <w:pStyle w:val="Heading3"/>
      </w:pPr>
      <w:r>
        <w:t xml:space="preserve">Slide 8: Challenges in the Modern Era</w:t>
      </w:r>
    </w:p>
    <w:p>
      <w:pPr>
        <w:pStyle w:val="FirstParagraph"/>
      </w:pPr>
      <w:r>
        <w:t xml:space="preserve">The role of the Diplomat is not without its challenges. Cybersecurity threats, disinformation campaigns, and changing migration patterns pose significant risks. In a connected world like Montreal, digital diplomacy is as important as traditional statecraft.</w:t>
      </w:r>
    </w:p>
    <w:p>
      <w:pPr>
        <w:pStyle w:val="BodyText"/>
      </w:pPr>
      <w:r>
        <w:t xml:space="preserve">Furthermore, geopolitical tensions can spill over into local communities. A Diplomat must manage these tensions carefully to prevent polarization within the host society. They must balance the need to advocate for their nation’s foreign policy positions with the obligation to maintain social cohesion in</w:t>
      </w:r>
      <w:r>
        <w:t xml:space="preserve"> </w:t>
      </w:r>
      <w:r>
        <w:rPr>
          <w:bCs/>
          <w:b/>
        </w:rPr>
        <w:t xml:space="preserve">Canada Montreal</w:t>
      </w:r>
      <w:r>
        <w:t xml:space="preserve">. This delicate balancing act requires high emotional intelligence and strategic foresight.</w:t>
      </w:r>
    </w:p>
    <w:bookmarkEnd w:id="29"/>
    <w:bookmarkStart w:id="30" w:name="X6af31c164a0e73fd82b2dbabd757961e1843299"/>
    <w:p>
      <w:pPr>
        <w:pStyle w:val="Heading3"/>
      </w:pPr>
      <w:r>
        <w:t xml:space="preserve">Slide 9: Future Trends in Diplomatic Engagement</w:t>
      </w:r>
    </w:p>
    <w:p>
      <w:pPr>
        <w:pStyle w:val="FirstParagraph"/>
      </w:pPr>
      <w:r>
        <w:t xml:space="preserve">The future of diplomacy is hybrid. While face-to-face interactions remain vital, digital platforms allow for broader engagement. A Diplomat today must be active on social media, engaging directly with the public in Montreal to counter misinformation and build transparency.</w:t>
      </w:r>
    </w:p>
    <w:p>
      <w:pPr>
        <w:pStyle w:val="BodyText"/>
      </w:pPr>
      <w:r>
        <w:t xml:space="preserve">Sustainability is also becoming a central pillar of diplomatic work. As</w:t>
      </w:r>
      <w:r>
        <w:t xml:space="preserve"> </w:t>
      </w:r>
      <w:r>
        <w:rPr>
          <w:bCs/>
          <w:b/>
        </w:rPr>
        <w:t xml:space="preserve">Canada Montreal</w:t>
      </w:r>
      <w:r>
        <w:t xml:space="preserve"> </w:t>
      </w:r>
      <w:r>
        <w:t xml:space="preserve">positions itself as a leader in green technology, Diplomats from around the world will increasingly collaborate on climate initiatives. The Diplomat must be versed in environmental policy to facilitate these crucial international partnerships.</w:t>
      </w:r>
    </w:p>
    <w:bookmarkEnd w:id="30"/>
    <w:bookmarkStart w:id="31" w:name="slide-10-conclusion-and-qa"/>
    <w:p>
      <w:pPr>
        <w:pStyle w:val="Heading3"/>
      </w:pPr>
      <w:r>
        <w:t xml:space="preserve">Slide 10: Conclusion and Q&amp;A</w:t>
      </w:r>
    </w:p>
    <w:p>
      <w:pPr>
        <w:pStyle w:val="FirstParagraph"/>
      </w:pPr>
      <w:r>
        <w:t xml:space="preserve">In conclusion, the role of the Diplomat in</w:t>
      </w:r>
      <w:r>
        <w:t xml:space="preserve"> </w:t>
      </w:r>
      <w:r>
        <w:rPr>
          <w:bCs/>
          <w:b/>
        </w:rPr>
        <w:t xml:space="preserve">Canada Montreal</w:t>
      </w:r>
      <w:r>
        <w:t xml:space="preserve"> </w:t>
      </w:r>
      <w:r>
        <w:t xml:space="preserve">is multifaceted, demanding a blend of traditional statecraft skills and modern adaptive capabilities. From economic advocacy to cultural bridging and consular protection, this position is central to international relations in North America.</w:t>
      </w:r>
    </w:p>
    <w:p>
      <w:pPr>
        <w:pStyle w:val="BodyText"/>
      </w:pPr>
      <w:r>
        <w:t xml:space="preserve">The unique bilingual nature of the city, combined with its status as a global hub for culture and commerce, makes it an ideal laboratory for understanding modern diplomacy. We encourage you to consider how these principles apply to your own fields of study or professional practice. Thank you for your attention, and we now open the floor for questions regarding the role of the</w:t>
      </w:r>
      <w:r>
        <w:t xml:space="preserve"> </w:t>
      </w:r>
      <w:r>
        <w:rPr>
          <w:bCs/>
          <w:b/>
        </w:rPr>
        <w:t xml:space="preserve">Diplomat</w:t>
      </w:r>
      <w:r>
        <w:t xml:space="preserve"> </w:t>
      </w:r>
      <w:r>
        <w:t xml:space="preserve">in this dynamic setting.</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Diplomat in Canada Montreal</dc:title>
  <dc:creator/>
  <dc:language>en</dc:language>
  <cp:keywords/>
  <dcterms:created xsi:type="dcterms:W3CDTF">2026-07-29T13:26:41Z</dcterms:created>
  <dcterms:modified xsi:type="dcterms:W3CDTF">2026-07-29T13:26:41Z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