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Egypt,</w:t>
      </w:r>
      <w:r>
        <w:t xml:space="preserve"> </w:t>
      </w:r>
      <w:r>
        <w:t xml:space="preserve">Cairo</w:t>
      </w:r>
    </w:p>
    <w:bookmarkStart w:id="28" w:name="X9d484f53fb0722029204a8873a2a8a89060b161"/>
    <w:p>
      <w:pPr>
        <w:pStyle w:val="Heading1"/>
      </w:pPr>
      <w:r>
        <w:t xml:space="preserve">Seminar Presentation Slides: The Evolving Role of the Diplomat in Contemporary Egypt, Cairo</w:t>
      </w:r>
    </w:p>
    <w:bookmarkStart w:id="20" w:name="X7e55a4ba42409ca42edb2d19ffd248b28d41e5e"/>
    <w:p>
      <w:pPr>
        <w:pStyle w:val="Heading2"/>
      </w:pPr>
      <w:r>
        <w:t xml:space="preserve">Title Slide: Bridging Cultures and Politics</w:t>
      </w:r>
    </w:p>
    <w:p>
      <w:pPr>
        <w:pStyle w:val="FirstParagraph"/>
      </w:pPr>
      <w:r>
        <w:rPr>
          <w:bCs/>
          <w:b/>
        </w:rPr>
        <w:t xml:space="preserve">Presentation Title:</w:t>
      </w:r>
      <w:r>
        <w:t xml:space="preserve"> </w:t>
      </w:r>
      <w:r>
        <w:t xml:space="preserve">Strategic Diplomacy in the Heart of the Arab World: Navigating Complexity in Egypt, Cairo.</w:t>
      </w:r>
    </w:p>
    <w:p>
      <w:pPr>
        <w:pStyle w:val="BodyText"/>
      </w:pPr>
      <w:r>
        <w:rPr>
          <w:bCs/>
          <w:b/>
        </w:rPr>
        <w:t xml:space="preserve">Focused Context:</w:t>
      </w:r>
      <w:r>
        <w:t xml:space="preserve">The intersection of international relations, cultural heritage, and geopolitical strategy within Cairo.</w:t>
      </w:r>
    </w:p>
    <w:p>
      <w:pPr>
        <w:pStyle w:val="BodyText"/>
      </w:pPr>
      <w:r>
        <w:t xml:space="preserve">This seminar explores the multifaceted role of a modern diplomat stationed in one of Africa’s most dynamic capitals. As global power dynamics shift, the capital city of Egypt has emerged not merely as an administrative center but as a critical nexus for Middle Eastern peace talks, regional economic integration, and cultural exchange. The diplomat in Cairo today must possess a nuanced understanding of history alongside acute political acumen.</w:t>
      </w:r>
    </w:p>
    <w:bookmarkEnd w:id="20"/>
    <w:bookmarkStart w:id="21" w:name="X3ef86e6a8a547aa85bb59c6c4981e82bbef7b8a"/>
    <w:p>
      <w:pPr>
        <w:pStyle w:val="Heading2"/>
      </w:pPr>
      <w:r>
        <w:t xml:space="preserve">The Historical Weight: Cairo as a Diplomatic Hub</w:t>
      </w:r>
    </w:p>
    <w:p>
      <w:pPr>
        <w:pStyle w:val="FirstParagraph"/>
      </w:pPr>
      <w:r>
        <w:t xml:space="preserve">To understand the contemporary role of the diplomat in Egypt, one must first appreciate the historical gravity of Cairo. For centuries, this city has served as a crossroads between Africa, Asia, and Europe. Today, that geographic destiny continues to define its diplomatic importance.</w:t>
      </w:r>
    </w:p>
    <w:p>
      <w:pPr>
        <w:pStyle w:val="BodyText"/>
      </w:pPr>
      <w:r>
        <w:t xml:space="preserve">The modern Diplomat arriving in Cairo is stepping into shoes filled with decades of complex negotiations. From the Camp David Accords to ongoing regional mediation efforts regarding Gaza and Sudan, Cairo remains a primary venue for high-stakes international dialogue. Therefore, the diplomat’s task is not only to represent their home country but also to respect and navigate the delicate diplomatic protocols established in this historic setting. Understanding that every meeting room in Cairo has witnessed significant historical turning points is essential for building rapport with local counterparts.</w:t>
      </w:r>
    </w:p>
    <w:bookmarkEnd w:id="21"/>
    <w:bookmarkStart w:id="22" w:name="X57d0f1cc9f24b8979b2383e96b0087571b71c80"/>
    <w:p>
      <w:pPr>
        <w:pStyle w:val="Heading2"/>
      </w:pPr>
      <w:r>
        <w:t xml:space="preserve">Economic Diplomacy: Beyond Traditional Politics</w:t>
      </w:r>
    </w:p>
    <w:p>
      <w:pPr>
        <w:pStyle w:val="FirstParagraph"/>
      </w:pPr>
      <w:r>
        <w:t xml:space="preserve">In the twenty-first century, the role of a Diplomat in Egypt Cairo extends far beyond political intelligence and consular services. Economic diplomacy has taken center stage. With Egypt launching massive infrastructure projects, including the New Administrative Capital and renewable energy initiatives in Benban, foreign missions are increasingly focused on trade facilitation.</w:t>
      </w:r>
    </w:p>
    <w:p>
      <w:pPr>
        <w:pStyle w:val="BodyText"/>
      </w:pPr>
      <w:r>
        <w:t xml:space="preserve">A successful diplomat must act as a bridge for business leaders from their home country seeking entry into the Egyptian market. This involves understanding Egypt’s Vision 2030, navigating regulatory frameworks, and fostering public-private partnerships. The seminar highlights that technical knowledge regarding energy sectors, agriculture modernization, and digital transformation is just as valuable in Cairo today as traditional diplomatic credentials.</w:t>
      </w:r>
    </w:p>
    <w:bookmarkEnd w:id="22"/>
    <w:bookmarkStart w:id="23" w:name="cultural-intelligence-and-soft-power"/>
    <w:p>
      <w:pPr>
        <w:pStyle w:val="Heading2"/>
      </w:pPr>
      <w:r>
        <w:t xml:space="preserve">Cultural Intelligence and Soft Power</w:t>
      </w:r>
    </w:p>
    <w:p>
      <w:pPr>
        <w:pStyle w:val="FirstParagraph"/>
      </w:pPr>
      <w:r>
        <w:t xml:space="preserve">Egypt is a nation with deep roots in identity, religion, and tradition. The Diplomat must possess high Cultural Intelligence (CQ). In Cairo, social interactions are often personal before they become professional. Building trust requires time, patience, and an appreciation for Egyptian hospitality.</w:t>
      </w:r>
    </w:p>
    <w:p>
      <w:pPr>
        <w:pStyle w:val="BodyText"/>
      </w:pPr>
      <w:r>
        <w:t xml:space="preserve">This section of the presentation emphasizes the importance of language skills. While Arabic is not strictly mandatory for all diplomatic roles, proficiency demonstrates respect and significantly enhances access to information networks outside official channels. Furthermore, understanding the nuances of Islamic customs during Ramadan or other cultural festivals allows a Diplomat to engage authentically with local society. Soft power initiatives in Cairo often involve cultural exchanges at institutions like the Egyptian Museum or support for film festivals, serving as subtle but effective tools for strengthening bilateral ties.</w:t>
      </w:r>
    </w:p>
    <w:bookmarkEnd w:id="23"/>
    <w:bookmarkStart w:id="24" w:name="X543413a3243c7633ca7e036c1518700941762b3"/>
    <w:p>
      <w:pPr>
        <w:pStyle w:val="Heading2"/>
      </w:pPr>
      <w:r>
        <w:t xml:space="preserve">Navigating Regional Geopolitics: The Security Dimension</w:t>
      </w:r>
    </w:p>
    <w:p>
      <w:pPr>
        <w:pStyle w:val="FirstParagraph"/>
      </w:pPr>
      <w:r>
        <w:t xml:space="preserve">Egypt plays a pivotal role in regional stability, particularly concerning security challenges in the Sahel, Libya, and the Horn of Africa. A Diplomat stationed here is often involved in intelligence sharing and coordinated policy responses to transnational threats such as terrorism and organized crime.</w:t>
      </w:r>
    </w:p>
    <w:p>
      <w:pPr>
        <w:pStyle w:val="BodyText"/>
      </w:pPr>
      <w:r>
        <w:t xml:space="preserve">The seminar notes that diplomats must remain vigilant yet discreet. Cairo’s position as a mediator in conflicts ranging from Sudan to Lebanon requires strict adherence to non-interference principles while actively facilitating dialogue. The diplomat acts as an observer, facilitator, and sometimes a guarantor of agreements. This requires a delicate balancing act between supporting one’s own national security interests and maintaining Egypt’s sovereign role as a regional leader.</w:t>
      </w:r>
    </w:p>
    <w:bookmarkEnd w:id="24"/>
    <w:bookmarkStart w:id="25" w:name="Xdb6337bfa2c283be56082f0b6a33862d236cb76"/>
    <w:p>
      <w:pPr>
        <w:pStyle w:val="Heading2"/>
      </w:pPr>
      <w:r>
        <w:t xml:space="preserve">The Human Element: Consular Services and Public Engagement</w:t>
      </w:r>
    </w:p>
    <w:p>
      <w:pPr>
        <w:pStyle w:val="FirstParagraph"/>
      </w:pPr>
      <w:r>
        <w:t xml:space="preserve">Beyond high-level politics, the daily reality of a Diplomat in Egypt Cairo involves robust consular work. With millions of tourists visiting annually and a growing diaspora, consular sections are under constant pressure to assist citizens in distress, manage visa regimes, and facilitate emergency repatriations.</w:t>
      </w:r>
    </w:p>
    <w:p>
      <w:pPr>
        <w:pStyle w:val="BodyText"/>
      </w:pPr>
      <w:r>
        <w:t xml:space="preserve">Furthermore public diplomacy is crucial. Diplomats must engage with Egyptian civil society, academia, and the media. Engaging with Al-Azhar University or supporting independent journalistic initiatives helps shape narratives about the bilateral relationship. The diplomat serves as a visible representative of their nation’s values, requiring transparency and accessibility in an era where social media can rapidly amplify diplomatic successes or failures.</w:t>
      </w:r>
    </w:p>
    <w:bookmarkEnd w:id="25"/>
    <w:bookmarkStart w:id="26" w:name="challenges-and-adaptability"/>
    <w:p>
      <w:pPr>
        <w:pStyle w:val="Heading2"/>
      </w:pPr>
      <w:r>
        <w:t xml:space="preserve">Challenges and Adaptability</w:t>
      </w:r>
    </w:p>
    <w:p>
      <w:pPr>
        <w:pStyle w:val="FirstParagraph"/>
      </w:pPr>
      <w:r>
        <w:t xml:space="preserve">The environment in Cairo is vibrant but challenging. Bureaucratic hurdles, currency fluctuations, and the fast-paced urban development of the city present unique operational difficulties. A modern Diplomat must be adaptable and resilient.</w:t>
      </w:r>
    </w:p>
    <w:p>
      <w:pPr>
        <w:pStyle w:val="BodyText"/>
      </w:pPr>
      <w:r>
        <w:t xml:space="preserve">This presentation argues that resilience is a key competency. Whether dealing with sudden policy shifts or navigating logistical bottlenecks in one of Africa’s most congested metropolises, the ability to remain calm and solution-oriented is vital. Additionally, environmental diplomacy is becoming relevant as Cairo faces challenges related to air quality and water scarcity due to the Nile dynamics, requiring cooperative diplomatic efforts on climate change mitigation.</w:t>
      </w:r>
    </w:p>
    <w:bookmarkEnd w:id="26"/>
    <w:bookmarkStart w:id="27" w:name="Xe2325bb276ce41d6e2a41196fb51e780e7d9494"/>
    <w:p>
      <w:pPr>
        <w:pStyle w:val="Heading2"/>
      </w:pPr>
      <w:r>
        <w:t xml:space="preserve">Conclusion: The Future of Diplomacy in Cairo</w:t>
      </w:r>
    </w:p>
    <w:p>
      <w:pPr>
        <w:pStyle w:val="FirstParagraph"/>
      </w:pPr>
      <w:r>
        <w:t xml:space="preserve">In conclusion, the role of the Diplomat in Egypt Cairo is evolving into a hybrid profession that combines traditional statecraft with economic expertise and cultural sensitivity. As global attention shifts toward Africa, Cairo’s strategic location ensures it will remain a focal point for international engagement.</w:t>
      </w:r>
    </w:p>
    <w:p>
      <w:pPr>
        <w:pStyle w:val="BodyText"/>
      </w:pPr>
      <w:r>
        <w:t xml:space="preserve">The effective diplomat of tomorrow must be a generalist with specialist knowledge: fluent in the language of finance, respectful of ancient traditions, and skilled in high-stakes negotiation. By mastering these diverse aspects, diplomats can effectively navigate the complexities of Cairo’s landscape, fostering peace and prosperity for their home nations while contributing to regional stability. The seminar ends with a call to action for aspiring diplomats: seek specialized training in Middle Eastern studies and prepare for a career defined by both immense challenge and profound opportunity.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Diplomat in Egypt, Cairo</dc:title>
  <dc:creator/>
  <dc:language>en</dc:language>
  <cp:keywords/>
  <dcterms:created xsi:type="dcterms:W3CDTF">2026-07-29T04:33:01Z</dcterms:created>
  <dcterms:modified xsi:type="dcterms:W3CDTF">2026-07-29T04:33:01Z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