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Lyon</w:t>
      </w:r>
    </w:p>
    <w:bookmarkStart w:id="30" w:name="X91e32c4f8e9529822d89df7665f74b524f77682"/>
    <w:p>
      <w:pPr>
        <w:pStyle w:val="Heading1"/>
      </w:pPr>
      <w:r>
        <w:t xml:space="preserve">Seminar Presentation Slides:</w:t>
      </w:r>
      <w:r>
        <w:br/>
      </w:r>
      <w:r>
        <w:t xml:space="preserve">The Modern Diplomat in France Lyon</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focused on the evolving role of the</w:t>
      </w:r>
      <w:r>
        <w:t xml:space="preserve"> </w:t>
      </w:r>
      <w:r>
        <w:t xml:space="preserve">Diplomat</w:t>
      </w:r>
      <w:r>
        <w:t xml:space="preserve">. This session is specifically tailored for an audience located in and around France Lyon, a city that serves as a critical hub for international relations, cultural exchange, and economic diplomacy in Europe. The objective of today’s presentation is to dissect the multifaceted responsibilities of modern diplomacy within the unique socio-political landscape of</w:t>
      </w:r>
      <w:r>
        <w:t xml:space="preserve"> </w:t>
      </w:r>
      <w:r>
        <w:t xml:space="preserve">France Lyon</w:t>
      </w:r>
      <w:r>
        <w:t xml:space="preserve">. We will explore how historical legacies intersect with contemporary geopolitical challenges, providing participants with a nuanced understanding of statecraft as it is practiced on the ground in this vibrant metropolitan area.</w:t>
      </w:r>
    </w:p>
    <w:bookmarkEnd w:id="20"/>
    <w:bookmarkStart w:id="21" w:name="Xbafe794e8a742fb5aa416d8e20e1c94d1c0194b"/>
    <w:p>
      <w:pPr>
        <w:pStyle w:val="Heading2"/>
      </w:pPr>
      <w:r>
        <w:t xml:space="preserve">Slide 2: The Historical Significance of France Lyon</w:t>
      </w:r>
    </w:p>
    <w:p>
      <w:pPr>
        <w:pStyle w:val="FirstParagraph"/>
      </w:pPr>
      <w:r>
        <w:t xml:space="preserve">To understand the present, one must acknowledge the past. The city of Lyon has historically been a nexus of trade and dialogue between Northern and Southern Europe. In the context of our seminar, it is crucial to recognize that</w:t>
      </w:r>
      <w:r>
        <w:t xml:space="preserve"> </w:t>
      </w:r>
      <w:r>
        <w:t xml:space="preserve">France Lyon</w:t>
      </w:r>
      <w:r>
        <w:t xml:space="preserve"> </w:t>
      </w:r>
      <w:r>
        <w:t xml:space="preserve">is not merely a geographic location but a historical vessel for diplomatic engagement. From the Congress of Vienna’s echoes in regional treaties to its role during the Cold War as a center for humanitarian dialogue, Lyon has consistently hosted high-level negotiations. The modern</w:t>
      </w:r>
      <w:r>
        <w:t xml:space="preserve"> </w:t>
      </w:r>
      <w:r>
        <w:t xml:space="preserve">Diplomat</w:t>
      </w:r>
      <w:r>
        <w:t xml:space="preserve"> </w:t>
      </w:r>
      <w:r>
        <w:t xml:space="preserve">operating here inherits this legacy, tasked with maintaining these channels of communication while adapting to the digital and decentralized nature of 21st-century international relations.</w:t>
      </w:r>
    </w:p>
    <w:bookmarkEnd w:id="21"/>
    <w:bookmarkStart w:id="22" w:name="slide-3-defining-the-modern-diplomat"/>
    <w:p>
      <w:pPr>
        <w:pStyle w:val="Heading2"/>
      </w:pPr>
      <w:r>
        <w:t xml:space="preserve">Slide 3: Defining the Modern Diplomat</w:t>
      </w:r>
    </w:p>
    <w:p>
      <w:pPr>
        <w:pStyle w:val="FirstParagraph"/>
      </w:pPr>
      <w:r>
        <w:t xml:space="preserve">The traditional image of the diplomat—clad in formal attire, negotiating behind closed doors—is outdated. Today’s</w:t>
      </w:r>
      <w:r>
        <w:t xml:space="preserve"> </w:t>
      </w:r>
      <w:r>
        <w:t xml:space="preserve">Diplomat</w:t>
      </w:r>
      <w:r>
        <w:t xml:space="preserve"> </w:t>
      </w:r>
      <w:r>
        <w:t xml:space="preserve">is a hybrid professional. They are part negotiator, part cultural ambassador, and part data analyst. In the specific context of</w:t>
      </w:r>
      <w:r>
        <w:t xml:space="preserve"> </w:t>
      </w:r>
      <w:r>
        <w:t xml:space="preserve">France Lyon</w:t>
      </w:r>
      <w:r>
        <w:t xml:space="preserve">, the diplomat must possess linguistic agility, political acuity, and emotional intelligence. The seminar posits that the effectiveness of a diplomat is no longer measured solely by treaties signed but by relationships built. This involves deep engagement with local stakeholders in Lyon, including municipal leaders, international NGOs based at Place des Terraux de l’Action Humanitaire, and multinational corporations headquartered in the region.</w:t>
      </w:r>
    </w:p>
    <w:bookmarkEnd w:id="22"/>
    <w:bookmarkStart w:id="23" w:name="X8a090e699159d06d6947216669ae9e4063a37e3"/>
    <w:p>
      <w:pPr>
        <w:pStyle w:val="Heading2"/>
      </w:pPr>
      <w:r>
        <w:t xml:space="preserve">Slide 4: Economic Diplomacy in a Regional Hub</w:t>
      </w:r>
    </w:p>
    <w:p>
      <w:pPr>
        <w:pStyle w:val="FirstParagraph"/>
      </w:pPr>
      <w:r>
        <w:t xml:space="preserve">France Lyon</w:t>
      </w:r>
      <w:r>
        <w:t xml:space="preserve"> </w:t>
      </w:r>
      <w:r>
        <w:t xml:space="preserve">is an economic powerhouse, home to major pharmaceutical and chemical industries. Consequently, the role of the diplomat extends heavily into economic promotion and protection. The diplomat acts as a facilitator for foreign direct investment (FDI) into the region while protecting domestic interests when engaging with foreign markets. This "soft power" approach requires understanding local industrial clusters such as Lyon Biopole. For our seminar participants, it is imperative to understand that diplomacy is increasingly transactional and benefit-driven in this region. The diplomat must articulate the mutual benefits of international cooperation, ensuring that economic ties translate into political stability and long-term partnerships.</w:t>
      </w:r>
    </w:p>
    <w:bookmarkEnd w:id="23"/>
    <w:bookmarkStart w:id="24" w:name="X815aa67e314e8213c05b1fca2120925d737d047"/>
    <w:p>
      <w:pPr>
        <w:pStyle w:val="Heading2"/>
      </w:pPr>
      <w:r>
        <w:t xml:space="preserve">Slide 5: Cultural Diplomacy and Soft Power</w:t>
      </w:r>
    </w:p>
    <w:p>
      <w:pPr>
        <w:pStyle w:val="FirstParagraph"/>
      </w:pPr>
      <w:r>
        <w:t xml:space="preserve">Culture is the bread and butter of diplomacy, particularly in a city like Lyon, known for its gastronomy, cinema festivals (such as the Nuits de Fourvière), and Renaissance architecture. The diplomat serves as the chief cultural curator of their nation’s interests. In</w:t>
      </w:r>
      <w:r>
        <w:t xml:space="preserve"> </w:t>
      </w:r>
      <w:r>
        <w:t xml:space="preserve">France Lyon</w:t>
      </w:r>
      <w:r>
        <w:t xml:space="preserve">, this involves sponsoring art exhibitions, supporting language exchange programs, and promoting national cinema. This form of diplomacy builds goodwill at a grassroots level, creating a favorable environment for political negotiations later on. The seminar will highlight case studies where cultural events in Lyon successfully bridged political divides between neighboring nations.</w:t>
      </w:r>
    </w:p>
    <w:bookmarkEnd w:id="24"/>
    <w:bookmarkStart w:id="25" w:name="Xed247b64bce197b54b303bd578692e22148da5e"/>
    <w:p>
      <w:pPr>
        <w:pStyle w:val="Heading2"/>
      </w:pPr>
      <w:r>
        <w:t xml:space="preserve">Slide 6: Multilateralism and International Organizations</w:t>
      </w:r>
    </w:p>
    <w:p>
      <w:pPr>
        <w:pStyle w:val="FirstParagraph"/>
      </w:pPr>
      <w:r>
        <w:t xml:space="preserve">Lyon hosts several significant international bodies, most notably the International Criminal Police Organization (INTERPOL) and various United Nations-related agencies. The presence of these organizations transforms the city into a microcosm of global governance. For the diplomat stationed in or visiting</w:t>
      </w:r>
      <w:r>
        <w:t xml:space="preserve"> </w:t>
      </w:r>
      <w:r>
        <w:t xml:space="preserve">France Lyon</w:t>
      </w:r>
      <w:r>
        <w:t xml:space="preserve">, collaboration with these multilateral entities is essential. This involves participating in international working groups, sharing intelligence on transnational crimes, and aligning national policies with global standards. The seminar will discuss strategies for effective coalition-building within these specialized agencies to advance national interests on a global stage.</w:t>
      </w:r>
    </w:p>
    <w:bookmarkEnd w:id="25"/>
    <w:bookmarkStart w:id="26" w:name="Xa1f3820a70fe8ca47dac91b12f0e43d5754aab7"/>
    <w:p>
      <w:pPr>
        <w:pStyle w:val="Heading2"/>
      </w:pPr>
      <w:r>
        <w:t xml:space="preserve">Slide 7: Navigating Digital Diplomacy and Cyber Challenges</w:t>
      </w:r>
    </w:p>
    <w:p>
      <w:pPr>
        <w:pStyle w:val="FirstParagraph"/>
      </w:pPr>
      <w:r>
        <w:t xml:space="preserve">In an era of disinformation and cyber warfare, the diplomat must be digitally literate. The concept of "Twiplomacy" or digital diplomacy is critical in a tech-savvy region like</w:t>
      </w:r>
      <w:r>
        <w:t xml:space="preserve"> </w:t>
      </w:r>
      <w:r>
        <w:t xml:space="preserve">France Lyon</w:t>
      </w:r>
      <w:r>
        <w:t xml:space="preserve">. Diplomats are expected to use social media platforms not just for broadcasting messages but for engaging in real-time dialogue with foreign publics. Furthermore, the diplomat must be vigilant against cyber threats targeting diplomatic infrastructure and sensitive negotiations. This seminar will address best practices for secure communication, digital narrative management, and leveraging AI tools to analyze public sentiment in French-speaking regions.</w:t>
      </w:r>
    </w:p>
    <w:bookmarkEnd w:id="26"/>
    <w:bookmarkStart w:id="27" w:name="X89889b7e34a1031a8291858f32351b44e89ea95"/>
    <w:p>
      <w:pPr>
        <w:pStyle w:val="Heading2"/>
      </w:pPr>
      <w:r>
        <w:t xml:space="preserve">Slide 8: Crisis Management and Consular Services</w:t>
      </w:r>
    </w:p>
    <w:p>
      <w:pPr>
        <w:pStyle w:val="FirstParagraph"/>
      </w:pPr>
      <w:r>
        <w:t xml:space="preserve">The most visible aspect of diplomatic work is often consular assistance. When crises strike—whether natural disasters, political unrest, or public health emergencies—the diplomat in France Lyon is the primary point of contact for citizens abroad. This role requires rapid decision-making, resource mobilization, and calm leadership. We will examine recent case studies from Europe where diplomats coordinated evacuations and provided emergency support. The seminar emphasizes that crisis management is not just reactive but proactive; it involves building robust contingency plans in partnership with local French authorities and international partners in the Lyon region.</w:t>
      </w:r>
    </w:p>
    <w:bookmarkEnd w:id="27"/>
    <w:bookmarkStart w:id="28" w:name="X5ce1d0f613cbcc4c6c3ab1f505128a4c0255e15"/>
    <w:p>
      <w:pPr>
        <w:pStyle w:val="Heading2"/>
      </w:pPr>
      <w:r>
        <w:t xml:space="preserve">Slide 9: Ethical Considerations and Integrity</w:t>
      </w:r>
    </w:p>
    <w:p>
      <w:pPr>
        <w:pStyle w:val="FirstParagraph"/>
      </w:pPr>
      <w:r>
        <w:t xml:space="preserve">Diplomacy is built on trust. The integrity of the diplomat is paramount. In the complex ecosystem of international relations in France Lyon, diplomats may face conflicts of interest, pressure from local lobbyists, or ethical dilemmas regarding corruption. This slide addresses the code of conduct expected by foreign ministries and international standards such as those set by the Vienna Convention on Diplomatic Relations. We will discuss scenarios where integrity is tested and provide frameworks for making ethical decisions that protect both personal reputation and national honor.</w:t>
      </w:r>
    </w:p>
    <w:bookmarkEnd w:id="28"/>
    <w:bookmarkStart w:id="29" w:name="slide-10-future-outlook-and-conclusion"/>
    <w:p>
      <w:pPr>
        <w:pStyle w:val="Heading2"/>
      </w:pPr>
      <w:r>
        <w:t xml:space="preserve">Slide 10: Future Outlook and Conclusion</w:t>
      </w:r>
    </w:p>
    <w:p>
      <w:pPr>
        <w:pStyle w:val="FirstParagraph"/>
      </w:pPr>
      <w:r>
        <w:t xml:space="preserve">In conclusion, the role of the diplomat in France Lyon is dynamic, demanding, and vital. As we look to the future, emerging challenges such as climate change migration policies will require even more collaborative and interdisciplinary approaches to diplomacy. The modern diplomat must be adaptable, culturally sensitive, and technologically adept. By mastering these skills within the specific context of this historic yet forward-looking city in France Lyon, diplomats can effectively serve their nations and contribute to global peace and prosperity. We thank you for your attention and invite questions regarding the practical application of these concepts.</w:t>
      </w:r>
    </w:p>
    <w:bookmarkEnd w:id="29"/>
    <w:p>
      <w:pPr>
        <w:pStyle w:val="BodyText"/>
      </w:pPr>
      <w:r>
        <w:t xml:space="preserve">Seminar Presentation Slides © 2023 | Focus: Diplomat Roles in France Lyon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France Lyon</dc:title>
  <dc:creator/>
  <dc:language>en</dc:language>
  <cp:keywords/>
  <dcterms:created xsi:type="dcterms:W3CDTF">2026-07-29T13:47:56Z</dcterms:created>
  <dcterms:modified xsi:type="dcterms:W3CDTF">2026-07-29T13:47:56Z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