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Germany</w:t>
      </w:r>
      <w:r>
        <w:t xml:space="preserve"> </w:t>
      </w:r>
      <w:r>
        <w:t xml:space="preserve">Berlin</w:t>
      </w:r>
    </w:p>
    <w:bookmarkStart w:id="35" w:name="seminar-presentation-slides"/>
    <w:p>
      <w:pPr>
        <w:pStyle w:val="Heading1"/>
      </w:pPr>
      <w:r>
        <w:t xml:space="preserve">Seminar Presentation Slides</w:t>
      </w:r>
    </w:p>
    <w:p>
      <w:pPr>
        <w:pStyle w:val="FirstParagraph"/>
      </w:pPr>
      <w:r>
        <w:t xml:space="preserve">This document outlines a comprehensive seminar presentation designed for an academic or professional audience focusing on the evolving role of the modern Diplomat within the specific geopolitical and cultural context of Germany Berlin.</w:t>
      </w:r>
    </w:p>
    <w:bookmarkStart w:id="21" w:name="slide-1-title-and-introduction"/>
    <w:p>
      <w:pPr>
        <w:pStyle w:val="Heading2"/>
      </w:pPr>
      <w:r>
        <w:t xml:space="preserve">Slide 1: Title and Introduction</w:t>
      </w:r>
    </w:p>
    <w:bookmarkStart w:id="20" w:name="X88a3e4b4a24d264015515930d230b5a5670bee8"/>
    <w:p>
      <w:pPr>
        <w:pStyle w:val="Heading3"/>
      </w:pPr>
      <w:r>
        <w:t xml:space="preserve">The Modern Diplomat: Navigating Complexity in Germany Berlin</w:t>
      </w:r>
    </w:p>
    <w:p>
      <w:pPr>
        <w:pStyle w:val="FirstParagraph"/>
      </w:pPr>
      <w:r>
        <w:t xml:space="preserve">Welcome to this seminar presentation. Today, we will explore the multifaceted role of the contemporary Diplomat against the backdrop of one of the world's most significant geopolitical hubs: Germany Berlin. As global relations shift from traditional bilateral agreements to complex multilateral engagements, understanding how diplomacy functions in a capital city that serves as both a historical symbol and a modern power center is crucial.</w:t>
      </w:r>
    </w:p>
    <w:p>
      <w:pPr>
        <w:pStyle w:val="BodyText"/>
      </w:pPr>
      <w:r>
        <w:t xml:space="preserve">This presentation aims to deconstruct the duties, challenges, and strategic importance of diplomatic missions located specifically in Germany Berlin. We will examine how the physical presence of embassies in this vibrant metropolis influences international relations, economic partnerships, and cultural exchange.</w:t>
      </w:r>
    </w:p>
    <w:bookmarkEnd w:id="20"/>
    <w:bookmarkEnd w:id="21"/>
    <w:bookmarkStart w:id="22" w:name="Xb43a713d12382d495e87b52b2d0206fd9876e0a"/>
    <w:p>
      <w:pPr>
        <w:pStyle w:val="Heading2"/>
      </w:pPr>
      <w:r>
        <w:t xml:space="preserve">Slide 2: The Strategic Importance of Germany Berlin</w:t>
      </w:r>
    </w:p>
    <w:p>
      <w:pPr>
        <w:pStyle w:val="FirstParagraph"/>
      </w:pPr>
      <w:r>
        <w:t xml:space="preserve">To understand the Diplomat's role, one must first appreciate the significance of the host location. Germany Berlin is not merely a capital city; it is a symbol of resilience and unity in Europe. Following the fall of the Wall, Germany Berlin has emerged as a central nervous system for European politics.</w:t>
      </w:r>
    </w:p>
    <w:p>
      <w:pPr>
        <w:numPr>
          <w:ilvl w:val="0"/>
          <w:numId w:val="1001"/>
        </w:numPr>
        <w:pStyle w:val="Compact"/>
      </w:pPr>
      <w:r>
        <w:rPr>
          <w:bCs/>
          <w:b/>
        </w:rPr>
        <w:t xml:space="preserve">Political Hub:</w:t>
      </w:r>
      <w:r>
        <w:t xml:space="preserve"> </w:t>
      </w:r>
      <w:r>
        <w:t xml:space="preserve">As the seat of the German Bundestag and Federal Government, every major policy decision made here has ripple effects across Europe and globally.</w:t>
      </w:r>
    </w:p>
    <w:p>
      <w:pPr>
        <w:numPr>
          <w:ilvl w:val="0"/>
          <w:numId w:val="1001"/>
        </w:numPr>
        <w:pStyle w:val="Compact"/>
      </w:pPr>
      <w:r>
        <w:rPr>
          <w:bCs/>
          <w:b/>
        </w:rPr>
        <w:t xml:space="preserve">Economic Powerhouse:</w:t>
      </w:r>
      <w:r>
        <w:t xml:space="preserve"> </w:t>
      </w:r>
      <w:r>
        <w:t xml:space="preserve">Germany is often cited as the economic engine of Europe. For a Diplomat stationed in Germany Berlin, engaging with corporate leaders and trade associations is as important as interacting with state officials.</w:t>
      </w:r>
    </w:p>
    <w:p>
      <w:pPr>
        <w:numPr>
          <w:ilvl w:val="0"/>
          <w:numId w:val="1001"/>
        </w:numPr>
        <w:pStyle w:val="Compact"/>
      </w:pPr>
      <w:r>
        <w:rPr>
          <w:bCs/>
          <w:b/>
        </w:rPr>
        <w:t xml:space="preserve">Diplomatic Density:</w:t>
      </w:r>
      <w:r>
        <w:t xml:space="preserve"> </w:t>
      </w:r>
      <w:r>
        <w:t xml:space="preserve">Germany Berlin hosts over one hundred embassies and international organizations, including the United Nations office. This density creates a unique competitive environment for influence and networking.</w:t>
      </w:r>
    </w:p>
    <w:p>
      <w:pPr>
        <w:pStyle w:val="FirstParagraph"/>
      </w:pPr>
      <w:r>
        <w:rPr>
          <w:iCs/>
          <w:i/>
        </w:rPr>
        <w:t xml:space="preserve">Note for Presenter:</w:t>
      </w:r>
      <w:r>
        <w:t xml:space="preserve"> </w:t>
      </w:r>
      <w:r>
        <w:t xml:space="preserve">Emphasize that being a Diplomat in Germany Berlin means working in an environment where "backchannel" talks often happen over coffee in Kreuzberg or formal meetings in Tiergarten, blending informal networking with high-stakes politics.</w:t>
      </w:r>
    </w:p>
    <w:bookmarkEnd w:id="22"/>
    <w:bookmarkStart w:id="26" w:name="X812c082154c989e33839340335882e6f31d613d"/>
    <w:p>
      <w:pPr>
        <w:pStyle w:val="Heading2"/>
      </w:pPr>
      <w:r>
        <w:t xml:space="preserve">Slide 3: Evolving Roles of the Modern Diplomat</w:t>
      </w:r>
    </w:p>
    <w:p>
      <w:pPr>
        <w:pStyle w:val="FirstParagraph"/>
      </w:pPr>
      <w:r>
        <w:t xml:space="preserve">The archetype of the Diplomat has shifted dramatically in the twenty-first century. The traditional image of a stoic, aloof figure in formal evening wear is being replaced by a more agile, tech-savvy, and culturally immersed professional. In Germany Berlin specifically, this evolution is accelerated by the city's progressive atmosphere.</w:t>
      </w:r>
    </w:p>
    <w:bookmarkStart w:id="23" w:name="digital-diplomacy-twiplomacy"/>
    <w:p>
      <w:pPr>
        <w:pStyle w:val="Heading3"/>
      </w:pPr>
      <w:r>
        <w:t xml:space="preserve">1. Digital Diplomacy (Twiplomacy)</w:t>
      </w:r>
    </w:p>
    <w:p>
      <w:pPr>
        <w:pStyle w:val="FirstParagraph"/>
      </w:pPr>
      <w:r>
        <w:t xml:space="preserve">Diplomats must now maintain an active digital presence to shape public opinion in real-time. This involves managing social media campaigns that resonate with both German and international audiences.</w:t>
      </w:r>
    </w:p>
    <w:bookmarkEnd w:id="23"/>
    <w:bookmarkStart w:id="24" w:name="economic-statecraft"/>
    <w:p>
      <w:pPr>
        <w:pStyle w:val="Heading3"/>
      </w:pPr>
      <w:r>
        <w:t xml:space="preserve">2. Economic Statecraft</w:t>
      </w:r>
    </w:p>
    <w:p>
      <w:pPr>
        <w:pStyle w:val="FirstParagraph"/>
      </w:pPr>
      <w:r>
        <w:t xml:space="preserve">In Germany Berlin, the line between political diplomacy and commercial interest is blurred. Diplomats frequently act as trade envoys, supporting businesses from their home countries looking to expand into the DACH region (Germany, Austria, Switzerland).</w:t>
      </w:r>
    </w:p>
    <w:bookmarkEnd w:id="24"/>
    <w:bookmarkStart w:id="25" w:name="cultural-ambassadors"/>
    <w:p>
      <w:pPr>
        <w:pStyle w:val="Heading3"/>
      </w:pPr>
      <w:r>
        <w:t xml:space="preserve">3. Cultural Ambassadors</w:t>
      </w:r>
    </w:p>
    <w:p>
      <w:pPr>
        <w:pStyle w:val="FirstParagraph"/>
      </w:pPr>
      <w:r>
        <w:t xml:space="preserve">Cultural diplomacy remains vital. Organizing art exhibitions, film festivals in Germany Berlin venues like the Haus der Kulturen der Welt is a primary method for soft power projection.</w:t>
      </w:r>
    </w:p>
    <w:bookmarkEnd w:id="25"/>
    <w:bookmarkEnd w:id="26"/>
    <w:bookmarkStart w:id="27" w:name="X58147fe5330ab24cedc2abaf4c7f8442103ccbc"/>
    <w:p>
      <w:pPr>
        <w:pStyle w:val="Heading2"/>
      </w:pPr>
      <w:r>
        <w:t xml:space="preserve">Slide 4: Key Stakeholders in Germany Berlin</w:t>
      </w:r>
    </w:p>
    <w:p>
      <w:pPr>
        <w:pStyle w:val="FirstParagraph"/>
      </w:pPr>
      <w:r>
        <w:t xml:space="preserve">A successful Diplomat must navigate a complex web of stakeholders. In the context of Germany Berlin, these actors are distinct and highly organized.</w:t>
      </w:r>
    </w:p>
    <w:p>
      <w:pPr>
        <w:numPr>
          <w:ilvl w:val="0"/>
          <w:numId w:val="1002"/>
        </w:numPr>
        <w:pStyle w:val="Compact"/>
      </w:pPr>
      <w:r>
        <w:rPr>
          <w:bCs/>
          <w:b/>
        </w:rPr>
        <w:t xml:space="preserve">The Federal Government:</w:t>
      </w:r>
      <w:r>
        <w:t xml:space="preserve"> </w:t>
      </w:r>
      <w:r>
        <w:t xml:space="preserve">The primary interlocutor for political matters. Diplomats must build trust with ministries in the vicinity of the Reichstag building.</w:t>
      </w:r>
    </w:p>
    <w:p>
      <w:pPr>
        <w:numPr>
          <w:ilvl w:val="0"/>
          <w:numId w:val="1002"/>
        </w:numPr>
        <w:pStyle w:val="Compact"/>
      </w:pPr>
      <w:r>
        <w:rPr>
          <w:bCs/>
          <w:b/>
        </w:rPr>
        <w:t xml:space="preserve">Municipal Authorities:</w:t>
      </w:r>
      <w:r>
        <w:t xml:space="preserve"> </w:t>
      </w:r>
      <w:r>
        <w:t xml:space="preserve">Often overlooked, the Senate of Berlin plays a critical role. Issues regarding urban policy, refugee integration, and local infrastructure are managed at this level. A savvy Diplomat engages with Mayor Klaus Wowereit’s successors to ensure local support for national diplomatic goals.</w:t>
      </w:r>
    </w:p>
    <w:p>
      <w:pPr>
        <w:numPr>
          <w:ilvl w:val="0"/>
          <w:numId w:val="1002"/>
        </w:numPr>
        <w:pStyle w:val="Compact"/>
      </w:pPr>
      <w:r>
        <w:rPr>
          <w:bCs/>
          <w:b/>
        </w:rPr>
        <w:t xml:space="preserve">Civil Society:</w:t>
      </w:r>
      <w:r>
        <w:t xml:space="preserve"> </w:t>
      </w:r>
      <w:r>
        <w:t xml:space="preserve">Germany Berlin has a vibrant NGO sector. Engaging with think tanks in Germany Berlin, such as the German Council on Foreign Relations (DGAP), is essential for policy formulation.</w:t>
      </w:r>
    </w:p>
    <w:p>
      <w:pPr>
        <w:pStyle w:val="FirstParagraph"/>
      </w:pPr>
      <w:r>
        <w:t xml:space="preserve">The Diplomat must balance these relationships, ensuring that their home country’s interests are represented fairly to all levels of governance without overstepping boundaries.</w:t>
      </w:r>
    </w:p>
    <w:bookmarkEnd w:id="27"/>
    <w:bookmarkStart w:id="31" w:name="X69d638d17a197130245a032471474e8e80a0cb0"/>
    <w:p>
      <w:pPr>
        <w:pStyle w:val="Heading2"/>
      </w:pPr>
      <w:r>
        <w:t xml:space="preserve">Slide 5: Challenges Faced by Diplomats in Germany Berlin</w:t>
      </w:r>
    </w:p>
    <w:p>
      <w:pPr>
        <w:pStyle w:val="FirstParagraph"/>
      </w:pPr>
      <w:r>
        <w:t xml:space="preserve">The environment of Germany Berlin presents unique challenges for the Diplomat. While it is a hub of opportunity, it is also a city defined by its history and current political tensions.</w:t>
      </w:r>
    </w:p>
    <w:bookmarkStart w:id="28" w:name="bureaucratic-hurdles"/>
    <w:p>
      <w:pPr>
        <w:pStyle w:val="Heading3"/>
      </w:pPr>
      <w:r>
        <w:t xml:space="preserve">Bureaucratic Hurdles</w:t>
      </w:r>
    </w:p>
    <w:p>
      <w:pPr>
        <w:pStyle w:val="FirstParagraph"/>
      </w:pPr>
      <w:r>
        <w:t xml:space="preserve">Germans are known for their precision and adherence to procedure. Diplomats must navigate complex administrative landscapes in Germany Berlin, from visa processing to residence permit regulations. Patience and meticulous preparation are key traits required here.</w:t>
      </w:r>
    </w:p>
    <w:bookmarkEnd w:id="28"/>
    <w:bookmarkStart w:id="29" w:name="historical-sensitivities"/>
    <w:p>
      <w:pPr>
        <w:pStyle w:val="Heading3"/>
      </w:pPr>
      <w:r>
        <w:t xml:space="preserve">Historical Sensitivities</w:t>
      </w:r>
    </w:p>
    <w:p>
      <w:pPr>
        <w:pStyle w:val="FirstParagraph"/>
      </w:pPr>
      <w:r>
        <w:t xml:space="preserve">The weight of history in Germany Berlin cannot be overstated. Diplomats must be culturally sensitive regarding historical narratives, particularly concerning World War II and the Cold War era. Missteps in rhetoric can have severe diplomatic repercussions.</w:t>
      </w:r>
    </w:p>
    <w:bookmarkEnd w:id="29"/>
    <w:bookmarkStart w:id="30" w:name="geopolitical-tensions"/>
    <w:p>
      <w:pPr>
        <w:pStyle w:val="Heading3"/>
      </w:pPr>
      <w:r>
        <w:t xml:space="preserve">Geopolitical Tensions</w:t>
      </w:r>
    </w:p>
    <w:p>
      <w:pPr>
        <w:pStyle w:val="FirstParagraph"/>
      </w:pPr>
      <w:r>
        <w:t xml:space="preserve">Given Germany’s central position in NATO and the EU, the Diplomat often finds themselves at the intersection of conflicting global interests, particularly regarding relations with Russia and China. Maintaining neutrality while advocating for home-country interests requires immense tact.</w:t>
      </w:r>
    </w:p>
    <w:bookmarkEnd w:id="30"/>
    <w:bookmarkEnd w:id="31"/>
    <w:bookmarkStart w:id="32" w:name="X3b0a92213ad22f8de9d12604698006eb7627975"/>
    <w:p>
      <w:pPr>
        <w:pStyle w:val="Heading2"/>
      </w:pPr>
      <w:r>
        <w:t xml:space="preserve">Slide 6: The Art of Multilateral Diplomacy</w:t>
      </w:r>
    </w:p>
    <w:p>
      <w:pPr>
        <w:pStyle w:val="FirstParagraph"/>
      </w:pPr>
      <w:r>
        <w:t xml:space="preserve">Beyond bilateral relations, Germany Berlin is a focal point for multilateral diplomacy. Many international organizations are headquartered here, requiring the Diplomat to engage in coalition-building.</w:t>
      </w:r>
    </w:p>
    <w:p>
      <w:pPr>
        <w:numPr>
          <w:ilvl w:val="0"/>
          <w:numId w:val="1003"/>
        </w:numPr>
        <w:pStyle w:val="Compact"/>
      </w:pPr>
      <w:r>
        <w:rPr>
          <w:bCs/>
          <w:b/>
        </w:rPr>
        <w:t xml:space="preserve">The United Nations:</w:t>
      </w:r>
      <w:r>
        <w:t xml:space="preserve"> </w:t>
      </w:r>
      <w:r>
        <w:t xml:space="preserve">With the UN having three offices in Germany Berlin (UNO City), Diplomats often coordinate joint statements and resolutions on human rights and sustainable development.</w:t>
      </w:r>
    </w:p>
    <w:p>
      <w:pPr>
        <w:numPr>
          <w:ilvl w:val="0"/>
          <w:numId w:val="1003"/>
        </w:numPr>
        <w:pStyle w:val="Compact"/>
      </w:pPr>
      <w:r>
        <w:rPr>
          <w:bCs/>
          <w:b/>
        </w:rPr>
        <w:t xml:space="preserve">Euro-Atlantic Cooperation:</w:t>
      </w:r>
      <w:r>
        <w:t xml:space="preserve"> </w:t>
      </w:r>
      <w:r>
        <w:t xml:space="preserve">The presence of NATO-related institutions means that security diplomacy is a daily reality. Diplomats must collaborate closely on defense strategies and cyber-security protocols.</w:t>
      </w:r>
    </w:p>
    <w:p>
      <w:pPr>
        <w:pStyle w:val="FirstParagraph"/>
      </w:pPr>
      <w:r>
        <w:t xml:space="preserve">The Seminar Presentation Slides highlight that the modern Diplomat in Germany Berlin is less of an isolated negotiator and more of a node in a vast network, requiring constant collaboration with peers from other nations to achieve consensus.</w:t>
      </w:r>
    </w:p>
    <w:bookmarkEnd w:id="32"/>
    <w:bookmarkStart w:id="33" w:name="X6552fc5042b745f3bc4de83d0aca63f20998b51"/>
    <w:p>
      <w:pPr>
        <w:pStyle w:val="Heading2"/>
      </w:pPr>
      <w:r>
        <w:t xml:space="preserve">Slide 7: Case Study: Crisis Response in Germany Berlin</w:t>
      </w:r>
    </w:p>
    <w:p>
      <w:pPr>
        <w:pStyle w:val="FirstParagraph"/>
      </w:pPr>
      <w:r>
        <w:t xml:space="preserve">To illustrate the practical application of these skills, consider a case study on crisis response. When a sudden geopolitical crisis occurs—such as a regional conflict affecting energy supplies—the Diplomat’s role shifts immediately to rapid information gathering and stakeholder management.</w:t>
      </w:r>
    </w:p>
    <w:p>
      <w:pPr>
        <w:pStyle w:val="BodyText"/>
      </w:pPr>
      <w:r>
        <w:t xml:space="preserve">In Germany Berlin, this involves:</w:t>
      </w:r>
    </w:p>
    <w:p>
      <w:pPr>
        <w:numPr>
          <w:ilvl w:val="0"/>
          <w:numId w:val="1004"/>
        </w:numPr>
        <w:pStyle w:val="Compact"/>
      </w:pPr>
      <w:r>
        <w:rPr>
          <w:bCs/>
          <w:b/>
        </w:rPr>
        <w:t xml:space="preserve">Rapid Assessment:</w:t>
      </w:r>
      <w:r>
        <w:t xml:space="preserve"> </w:t>
      </w:r>
      <w:r>
        <w:t xml:space="preserve">Liaising with the Foreign Office in Germany Berlin to understand the host nation's stance.</w:t>
      </w:r>
    </w:p>
    <w:p>
      <w:pPr>
        <w:numPr>
          <w:ilvl w:val="0"/>
          <w:numId w:val="1004"/>
        </w:numPr>
        <w:pStyle w:val="Compact"/>
      </w:pPr>
      <w:r>
        <w:rPr>
          <w:bCs/>
          <w:b/>
        </w:rPr>
        <w:t xml:space="preserve">Civilian Protection:</w:t>
      </w:r>
    </w:p>
    <w:p>
      <w:pPr>
        <w:numPr>
          <w:ilvl w:val="0"/>
          <w:numId w:val="1004"/>
        </w:numPr>
        <w:pStyle w:val="Compact"/>
      </w:pPr>
      <w:r>
        <w:rPr>
          <w:bCs/>
          <w:b/>
        </w:rPr>
        <w:t xml:space="preserve">Multilateral Coordination:</w:t>
      </w:r>
      <w:r>
        <w:t xml:space="preserve"> </w:t>
      </w:r>
      <w:r>
        <w:t xml:space="preserve">Working with other embassies in Germany Berlin to present a united front or provide shared resources.</w:t>
      </w:r>
    </w:p>
    <w:p>
      <w:pPr>
        <w:pStyle w:val="FirstParagraph"/>
      </w:pPr>
      <w:r>
        <w:t xml:space="preserve">This demonstrates that the Diplomat must be a crisis manager first, and a diplomat second, when emergencies strike in this high-stakes environment.</w:t>
      </w:r>
    </w:p>
    <w:bookmarkEnd w:id="33"/>
    <w:bookmarkStart w:id="34" w:name="slide-8-conclusion-and-future-outlook"/>
    <w:p>
      <w:pPr>
        <w:pStyle w:val="Heading2"/>
      </w:pPr>
      <w:r>
        <w:t xml:space="preserve">Slide 8: Conclusion and Future Outlook</w:t>
      </w:r>
    </w:p>
    <w:p>
      <w:pPr>
        <w:pStyle w:val="FirstParagraph"/>
      </w:pPr>
      <w:r>
        <w:t xml:space="preserve">In conclusion, the role of the Diplomat in Germany Berlin is dynamic, demanding a blend of traditional statecraft and modern adaptability. As Germany continues to assert its leadership in Europe, the capital city remains a critical theater for international engagement.</w:t>
      </w:r>
    </w:p>
    <w:p>
      <w:pPr>
        <w:pStyle w:val="BodyText"/>
      </w:pPr>
      <w:r>
        <w:t xml:space="preserve">The future Diplomat must be:</w:t>
      </w:r>
    </w:p>
    <w:p>
      <w:pPr>
        <w:numPr>
          <w:ilvl w:val="0"/>
          <w:numId w:val="1005"/>
        </w:numPr>
        <w:pStyle w:val="Compact"/>
      </w:pPr>
      <w:r>
        <w:rPr>
          <w:bCs/>
          <w:b/>
        </w:rPr>
        <w:t xml:space="preserve">Linguistically Proficient:</w:t>
      </w:r>
      <w:r>
        <w:t xml:space="preserve"> </w:t>
      </w:r>
      <w:r>
        <w:t xml:space="preserve">Mastery of German is increasingly seen not just as polite, but as a professional necessity in Germany Berlin.</w:t>
      </w:r>
    </w:p>
    <w:p>
      <w:pPr>
        <w:numPr>
          <w:ilvl w:val="0"/>
          <w:numId w:val="1005"/>
        </w:numPr>
        <w:pStyle w:val="Compact"/>
      </w:pPr>
      <w:r>
        <w:t xml:space="preserve">Able to leverage data analytics for political forecasting.</w:t>
      </w:r>
    </w:p>
    <w:p>
      <w:pPr>
        <w:numPr>
          <w:ilvl w:val="0"/>
          <w:numId w:val="1005"/>
        </w:numPr>
        <w:pStyle w:val="Compact"/>
      </w:pPr>
      <w:r>
        <w:rPr>
          <w:bCs/>
          <w:b/>
        </w:rPr>
        <w:t xml:space="preserve">Culturally Immersed:</w:t>
      </w:r>
      <w:r>
        <w:t xml:space="preserve">Deeply integrated into the social fabric of Germany Berlin, recognizing that diplomacy happens as much in informal settings as in formal halls.</w:t>
      </w:r>
    </w:p>
    <w:p>
      <w:pPr>
        <w:pStyle w:val="FirstParagraph"/>
      </w:pPr>
      <w:r>
        <w:rPr>
          <w:bCs/>
          <w:b/>
        </w:rPr>
        <w:t xml:space="preserve">Final Thought:</w:t>
      </w:r>
      <w:r>
        <w:t xml:space="preserve"> </w:t>
      </w:r>
      <w:r>
        <w:t xml:space="preserve">The seminar presentation underscores that while the tools of diplomacy change, the core objective remains: to foster peace, cooperation, and understanding. In Germany Berlin, a city built on division and rebirth, this mission is perhaps more poignant than ever.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Germany Berlin</dc:title>
  <dc:creator/>
  <dc:language>en</dc:language>
  <cp:keywords/>
  <dcterms:created xsi:type="dcterms:W3CDTF">2026-07-29T07:00:18Z</dcterms:created>
  <dcterms:modified xsi:type="dcterms:W3CDTF">2026-07-29T07:00:18Z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