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Ghana</w:t>
      </w:r>
      <w:r>
        <w:t xml:space="preserve"> </w:t>
      </w:r>
      <w:r>
        <w:t xml:space="preserve">Accra</w:t>
      </w:r>
    </w:p>
    <w:bookmarkStart w:id="20" w:name="seminar-presentation-slides"/>
    <w:p>
      <w:pPr>
        <w:pStyle w:val="Heading1"/>
      </w:pPr>
      <w:r>
        <w:t xml:space="preserve">Seminar Presentation Slides</w:t>
      </w:r>
    </w:p>
    <w:p>
      <w:pPr>
        <w:pStyle w:val="FirstParagraph"/>
      </w:pPr>
      <w:r>
        <w:rPr>
          <w:bCs/>
          <w:b/>
        </w:rPr>
        <w:t xml:space="preserve">Navigating Global Relations: The Modern Diplomat in Ghana Accra</w:t>
      </w:r>
    </w:p>
    <w:p>
      <w:pPr>
        <w:pStyle w:val="BodyText"/>
      </w:pPr>
      <w:r>
        <w:rPr>
          <w:iCs/>
          <w:i/>
        </w:rPr>
        <w:t xml:space="preserve">A Strategic Overview for International Engagement and Soft Power Projection</w:t>
      </w:r>
    </w:p>
    <w:bookmarkEnd w:id="20"/>
    <w:bookmarkStart w:id="21" w:name="Xcfb70d28aa5b2d4c13a6b1bcdff0125b8071471"/>
    <w:p>
      <w:pPr>
        <w:pStyle w:val="Heading2"/>
      </w:pPr>
      <w:r>
        <w:t xml:space="preserve">Slide 1: Introduction to the Seminar Context</w:t>
      </w:r>
    </w:p>
    <w:p>
      <w:pPr>
        <w:pStyle w:val="FirstParagraph"/>
      </w:pPr>
      <w:r>
        <w:t xml:space="preserve">Welcome to this comprehensive seminar presentation focused on the evolving role of the diplomat in contemporary international relations. This session is specifically tailored for practitioners, students, and policymakers interested in West African geopolitics. The focal point of our discussion is</w:t>
      </w:r>
      <w:r>
        <w:t xml:space="preserve"> </w:t>
      </w:r>
      <w:r>
        <w:rPr>
          <w:bCs/>
          <w:b/>
        </w:rPr>
        <w:t xml:space="preserve">Ghana Accra</w:t>
      </w:r>
      <w:r>
        <w:t xml:space="preserve">, a city that has emerged as a critical hub for diplomacy, trade, and cultural exchange in Africa. As we embark on this journey through the slides, we will explore how the traditional definition of a diplomat intersects with modern diplomatic challenges within the unique socio-political landscape of Ghana Accra.</w:t>
      </w:r>
    </w:p>
    <w:p>
      <w:pPr>
        <w:pStyle w:val="BodyText"/>
      </w:pPr>
      <w:r>
        <w:t xml:space="preserve">The significance of this topic cannot be overstated. In an era where soft power is as crucial as hard power, understanding how a</w:t>
      </w:r>
      <w:r>
        <w:t xml:space="preserve"> </w:t>
      </w:r>
      <w:r>
        <w:rPr>
          <w:bCs/>
          <w:b/>
        </w:rPr>
        <w:t xml:space="preserve">Diplomat</w:t>
      </w:r>
      <w:r>
        <w:t xml:space="preserve"> </w:t>
      </w:r>
      <w:r>
        <w:t xml:space="preserve">operates in a dynamic host nation like Ghana is essential for fostering mutual respect and economic collaboration. This document serves not merely as a set of slides, but as a detailed guide to the nuances of cross-cultural communication, strategic negotiation, and ethical statecraft within the capital city.</w:t>
      </w:r>
    </w:p>
    <w:bookmarkEnd w:id="21"/>
    <w:bookmarkStart w:id="22" w:name="X780ba574a7e52da16912a524a07f867d7bc0c02"/>
    <w:p>
      <w:pPr>
        <w:pStyle w:val="Heading2"/>
      </w:pPr>
      <w:r>
        <w:t xml:space="preserve">Slide 2: The Historical Significance of Ghana Accra in Diplomacy</w:t>
      </w:r>
    </w:p>
    <w:p>
      <w:pPr>
        <w:pStyle w:val="FirstParagraph"/>
      </w:pPr>
      <w:r>
        <w:t xml:space="preserve">To understand the present, we must first appreciate the past.</w:t>
      </w:r>
      <w:r>
        <w:t xml:space="preserve"> </w:t>
      </w:r>
      <w:r>
        <w:rPr>
          <w:bCs/>
          <w:b/>
        </w:rPr>
        <w:t xml:space="preserve">Ghana Accra</w:t>
      </w:r>
      <w:r>
        <w:t xml:space="preserve"> </w:t>
      </w:r>
      <w:r>
        <w:t xml:space="preserve">holds a pivotal place in history as the first sub-Saharan African nation to gain independence from colonial rule. This historical milestone transformed the city into a beacon of freedom and self-determination, attracting diplomats and leaders from across the globe who sought to align with Ghana’s Pan-African ideals. Today, this legacy continues to influence diplomatic engagements.</w:t>
      </w:r>
    </w:p>
    <w:p>
      <w:pPr>
        <w:pStyle w:val="BodyText"/>
      </w:pPr>
      <w:r>
        <w:t xml:space="preserve">The city is home to numerous embassies, international organizations such as the African Union’s permanent representative office in West Africa, and various non-governmental organizations. For a</w:t>
      </w:r>
      <w:r>
        <w:t xml:space="preserve"> </w:t>
      </w:r>
      <w:r>
        <w:rPr>
          <w:bCs/>
          <w:b/>
        </w:rPr>
        <w:t xml:space="preserve">Diplomat</w:t>
      </w:r>
      <w:r>
        <w:t xml:space="preserve"> </w:t>
      </w:r>
      <w:r>
        <w:t xml:space="preserve">stationed here, Accra represents more than just a posting; it represents a gateway to understanding the complexities of African politics. The architectural landscape of Accra, blending modern colonial structures with traditional Ga buildings, mirrors the diplomatic balance between honoring heritage while engaging with global modernity.</w:t>
      </w:r>
    </w:p>
    <w:bookmarkEnd w:id="22"/>
    <w:bookmarkStart w:id="23" w:name="slide-3-defining-the-modern-diplomat"/>
    <w:p>
      <w:pPr>
        <w:pStyle w:val="Heading2"/>
      </w:pPr>
      <w:r>
        <w:t xml:space="preserve">Slide 3: Defining the Modern Diplomat</w:t>
      </w:r>
    </w:p>
    <w:p>
      <w:pPr>
        <w:pStyle w:val="FirstParagraph"/>
      </w:pPr>
      <w:r>
        <w:t xml:space="preserve">The role of a diplomat has shifted dramatically over the last few decades. Traditionally, a diplomat was seen primarily as a political representative tasked with negotiating treaties and reporting on political developments. However, in the context of modern</w:t>
      </w:r>
      <w:r>
        <w:t xml:space="preserve"> </w:t>
      </w:r>
      <w:r>
        <w:rPr>
          <w:bCs/>
          <w:b/>
        </w:rPr>
        <w:t xml:space="preserve">Ghana Accra</w:t>
      </w:r>
      <w:r>
        <w:t xml:space="preserve">, this definition is insufficient. Today’s diplomat must be a multi-faceted professional who acts as an economist, cultural ambassador, crisis manager, and tech-savvy networker.</w:t>
      </w:r>
    </w:p>
    <w:p>
      <w:pPr>
        <w:numPr>
          <w:ilvl w:val="0"/>
          <w:numId w:val="1001"/>
        </w:numPr>
        <w:pStyle w:val="Compact"/>
      </w:pPr>
      <w:r>
        <w:t xml:space="preserve">Political Reporting:</w:t>
      </w:r>
      <w:r>
        <w:t xml:space="preserve"> </w:t>
      </w:r>
      <w:r>
        <w:t xml:space="preserve">Still fundamental, but now includes real-time digital analysis of social media trends in Accra.</w:t>
      </w:r>
    </w:p>
    <w:p>
      <w:pPr>
        <w:numPr>
          <w:ilvl w:val="0"/>
          <w:numId w:val="1001"/>
        </w:numPr>
        <w:pStyle w:val="Compact"/>
      </w:pPr>
      <w:r>
        <w:t xml:space="preserve">Economic Promotion:</w:t>
      </w:r>
      <w:r>
        <w:t xml:space="preserve"> </w:t>
      </w:r>
      <w:r>
        <w:t xml:space="preserve">Facilitating trade deals between the home country and Ghanaian sectors such as cocoa, gold mining, and burgeoning tech startups in the "Silicon Accra" area.</w:t>
      </w:r>
    </w:p>
    <w:p>
      <w:pPr>
        <w:numPr>
          <w:ilvl w:val="0"/>
          <w:numId w:val="1001"/>
        </w:numPr>
        <w:pStyle w:val="Compact"/>
      </w:pPr>
      <w:r>
        <w:t xml:space="preserve">Cultural Diplomacy:</w:t>
      </w:r>
      <w:r>
        <w:t xml:space="preserve"> </w:t>
      </w:r>
      <w:r>
        <w:t xml:space="preserve">Engaging with local arts, music (like Afrobeat), and religious leaders to build grassroots support for bilateral relations.</w:t>
      </w:r>
    </w:p>
    <w:p>
      <w:pPr>
        <w:pStyle w:val="FirstParagraph"/>
      </w:pPr>
      <w:r>
        <w:t xml:space="preserve">A successful diplomat in this context must possess high emotional intelligence and a deep respect for local customs, recognizing that trust is built through personal relationships rather than just formal protocols.</w:t>
      </w:r>
    </w:p>
    <w:bookmarkEnd w:id="23"/>
    <w:bookmarkStart w:id="24" w:name="Xfd1cbfe3dffc5565e4af11c79c1b839f6839425"/>
    <w:p>
      <w:pPr>
        <w:pStyle w:val="Heading2"/>
      </w:pPr>
      <w:r>
        <w:t xml:space="preserve">Slide 4: Key Diplomatic Challenges in Accra</w:t>
      </w:r>
    </w:p>
    <w:p>
      <w:pPr>
        <w:pStyle w:val="FirstParagraph"/>
      </w:pPr>
      <w:r>
        <w:t xml:space="preserve">Serving as a diplomat in any capital comes with challenges, but specific factors make the experience in Ghana unique. One of the primary challenges is navigating the delicate balance between asserting national interests and respecting local sovereignty. In</w:t>
      </w:r>
      <w:r>
        <w:t xml:space="preserve"> </w:t>
      </w:r>
      <w:r>
        <w:rPr>
          <w:bCs/>
          <w:b/>
        </w:rPr>
        <w:t xml:space="preserve">Ghana Accra</w:t>
      </w:r>
      <w:r>
        <w:t xml:space="preserve">, public opinion plays a significant role in diplomatic success. Missteps regarding local social issues can quickly escalate into media controversies that hinder long-term objectives.</w:t>
      </w:r>
    </w:p>
    <w:p>
      <w:pPr>
        <w:pStyle w:val="BodyText"/>
      </w:pPr>
      <w:r>
        <w:t xml:space="preserve">Furthermore, the pace of digital transformation in Ghana presents both opportunities and hurdles for the diplomat. The widespread use of mobile money and social media platforms means that diplomacy is increasingly happening online. A diplomat must be adept at using these tools to disseminate accurate information and counter misinformation. Additionally, dealing with bureaucratic inefficiencies can test a diplomat’s patience, requiring adaptive strategies to achieve consular services for citizens or trade facilitation without causing frustration among local partners.</w:t>
      </w:r>
    </w:p>
    <w:bookmarkEnd w:id="24"/>
    <w:bookmarkStart w:id="25" w:name="Xd6f7b941d4b711f6a78b5837666640d31b9bd38"/>
    <w:p>
      <w:pPr>
        <w:pStyle w:val="Heading2"/>
      </w:pPr>
      <w:r>
        <w:t xml:space="preserve">Slide 5: Economic Diplomacy and Trade Opportunities</w:t>
      </w:r>
    </w:p>
    <w:p>
      <w:pPr>
        <w:pStyle w:val="FirstParagraph"/>
      </w:pPr>
      <w:r>
        <w:t xml:space="preserve">Economic diplomacy is perhaps the most tangible aspect of a modern diplomat’s portfolio. Ghana Accra is witnessing an economic boom driven by agriculture, services, and technology. For the diplomat, this offers a fertile ground for partnership building. The focus should be on creating win-win scenarios where investments from abroad contribute to local development goals.</w:t>
      </w:r>
    </w:p>
    <w:p>
      <w:pPr>
        <w:pStyle w:val="BodyText"/>
      </w:pPr>
      <w:r>
        <w:t xml:space="preserve">Key sectors for diplomatic engagement include:</w:t>
      </w:r>
    </w:p>
    <w:p>
      <w:pPr>
        <w:numPr>
          <w:ilvl w:val="0"/>
          <w:numId w:val="1002"/>
        </w:numPr>
        <w:pStyle w:val="Compact"/>
      </w:pPr>
      <w:r>
        <w:rPr>
          <w:bCs/>
          <w:b/>
        </w:rPr>
        <w:t xml:space="preserve">Agriculture:</w:t>
      </w:r>
      <w:r>
        <w:t xml:space="preserve"> </w:t>
      </w:r>
      <w:r>
        <w:t xml:space="preserve">Supporting sustainable farming practices and export infrastructure for cocoa and cashew nuts.</w:t>
      </w:r>
    </w:p>
    <w:p>
      <w:pPr>
        <w:numPr>
          <w:ilvl w:val="0"/>
          <w:numId w:val="1002"/>
        </w:numPr>
        <w:pStyle w:val="Compact"/>
      </w:pPr>
      <w:r>
        <w:rPr>
          <w:bCs/>
          <w:b/>
        </w:rPr>
        <w:t xml:space="preserve">Tech Hub Development:</w:t>
      </w:r>
      <w:r>
        <w:t xml:space="preserve">: Engaging with the Accra Innovation Hub to foster tech transfers and startup incubators.</w:t>
      </w:r>
    </w:p>
    <w:p>
      <w:pPr>
        <w:numPr>
          <w:ilvl w:val="0"/>
          <w:numId w:val="1002"/>
        </w:numPr>
        <w:pStyle w:val="Compact"/>
      </w:pPr>
      <w:r>
        <w:rPr>
          <w:bCs/>
          <w:b/>
        </w:rPr>
        <w:t xml:space="preserve">Tourism Promotion:</w:t>
      </w:r>
      <w:r>
        <w:t xml:space="preserve">: Leveraging Ghana’s reputation as a year of return destination to boost cultural tourism from the diplomat’s home country.</w:t>
      </w:r>
    </w:p>
    <w:p>
      <w:pPr>
        <w:pStyle w:val="FirstParagraph"/>
      </w:pPr>
      <w:r>
        <w:t xml:space="preserve">The diplomat acts as a bridge, connecting Ghanaian entrepreneurs with foreign investors, ensuring that legal frameworks are clear and that mutual benefits are realized. This economic focus strengthens the strategic partnership between nations.</w:t>
      </w:r>
    </w:p>
    <w:bookmarkEnd w:id="25"/>
    <w:bookmarkStart w:id="26" w:name="Xf6a71ebb9c2d15bf85fbb521ea2f66502e6a906"/>
    <w:p>
      <w:pPr>
        <w:pStyle w:val="Heading2"/>
      </w:pPr>
      <w:r>
        <w:t xml:space="preserve">Slide 6: Cultural Integration and Soft Power</w:t>
      </w:r>
    </w:p>
    <w:p>
      <w:pPr>
        <w:pStyle w:val="FirstParagraph"/>
      </w:pPr>
      <w:r>
        <w:t xml:space="preserve">In Accra, culture is not just a backdrop; it is an active participant in diplomatic discourse. A diplomat who ignores cultural nuances risks alienating their host community. Understanding the concept of "Ubuntu" or communal humanity, which influences social interactions in Ghana, is vital for effective relationship building.</w:t>
      </w:r>
    </w:p>
    <w:p>
      <w:pPr>
        <w:pStyle w:val="BodyText"/>
      </w:pPr>
      <w:r>
        <w:t xml:space="preserve">Soft power initiatives in</w:t>
      </w:r>
      <w:r>
        <w:t xml:space="preserve"> </w:t>
      </w:r>
      <w:r>
        <w:rPr>
          <w:bCs/>
          <w:b/>
        </w:rPr>
        <w:t xml:space="preserve">Ghana Accra</w:t>
      </w:r>
      <w:r>
        <w:t xml:space="preserve"> </w:t>
      </w:r>
      <w:r>
        <w:t xml:space="preserve">should include sponsoring local art exhibitions, supporting educational exchanges, and participating in community development projects. By demonstrating a genuine interest in the well-being of the local population, the diplomat enhances their nation’s image. It is important to note that respect for traditional leadership structures, including Chiefs and Queen Mothers in various districts around Accra, is essential for gaining social license to operate.</w:t>
      </w:r>
    </w:p>
    <w:p>
      <w:pPr>
        <w:pStyle w:val="BodyText"/>
      </w:pPr>
      <w:r>
        <w:t xml:space="preserve">This cultural integration goes beyond superficial gestures; it requires deep learning about Ghanaian history, language (such as basic Twi or Ga phrases), and religious sensitivities. When a diplomat invests time in understanding the local culture, they signal respect and equality, fostering a more collaborative diplomatic environment.</w:t>
      </w:r>
    </w:p>
    <w:bookmarkEnd w:id="26"/>
    <w:bookmarkStart w:id="27" w:name="X17517556d8186acc336d4ef255163c8d5ef3be0"/>
    <w:p>
      <w:pPr>
        <w:pStyle w:val="Heading2"/>
      </w:pPr>
      <w:r>
        <w:t xml:space="preserve">Slide 7: Consular Services and Citizen Protection</w:t>
      </w:r>
    </w:p>
    <w:p>
      <w:pPr>
        <w:pStyle w:val="FirstParagraph"/>
      </w:pPr>
      <w:r>
        <w:t xml:space="preserve">Beyond high-level politics, the core function of a diplomat remains the protection and assistance of their citizens abroad. In a bustling metropolis like Ghana Accra, where expatriates, students, and tourists reside in large numbers, consular services are critical. Issues ranging from lost passports to legal disputes require prompt and efficient diplomatic intervention.</w:t>
      </w:r>
    </w:p>
    <w:p>
      <w:pPr>
        <w:pStyle w:val="BodyText"/>
      </w:pPr>
      <w:r>
        <w:t xml:space="preserve">The diplomat must ensure that the embassy or consulate is accessible and responsive. This involves maintaining up-to-date databases of citizens traveling to or living in Ghana Accra and establishing clear protocols for emergencies such as health crises, natural disasters, or civil unrest. The reliability of consular services often determines the public perception of a country’s effectiveness abroad.</w:t>
      </w:r>
    </w:p>
    <w:p>
      <w:pPr>
        <w:pStyle w:val="BodyText"/>
      </w:pPr>
      <w:r>
        <w:t xml:space="preserve">Moreover, collaboration with local Ghanaian authorities is crucial. Building strong relationships with the Ghana Police Service and local courts ensures that citizens’ rights are protected in accordance with both international law and local jurisdiction.</w:t>
      </w:r>
    </w:p>
    <w:bookmarkEnd w:id="27"/>
    <w:bookmarkStart w:id="28" w:name="slide-8-future-trends-and-conclusion"/>
    <w:p>
      <w:pPr>
        <w:pStyle w:val="Heading2"/>
      </w:pPr>
      <w:r>
        <w:t xml:space="preserve">Slide 8: Future Trends and Conclusion</w:t>
      </w:r>
    </w:p>
    <w:p>
      <w:pPr>
        <w:pStyle w:val="FirstParagraph"/>
      </w:pPr>
      <w:r>
        <w:t xml:space="preserve">Looking ahead, the role of the diplomat in Ghana Accra will continue to evolve. Climate change diplomacy is becoming increasingly relevant, as Ghana faces challenges related to coastal erosion and agricultural stability. Diplomats must be prepared to engage on environmental policy frameworks.</w:t>
      </w:r>
    </w:p>
    <w:p>
      <w:pPr>
        <w:pStyle w:val="BodyText"/>
      </w:pPr>
      <w:r>
        <w:t xml:space="preserve">In conclusion, being a diplomat in</w:t>
      </w:r>
      <w:r>
        <w:t xml:space="preserve"> </w:t>
      </w:r>
      <w:r>
        <w:rPr>
          <w:bCs/>
          <w:b/>
        </w:rPr>
        <w:t xml:space="preserve">Ghana Accra</w:t>
      </w:r>
      <w:r>
        <w:t xml:space="preserve"> </w:t>
      </w:r>
      <w:r>
        <w:t xml:space="preserve">is a multifaceted endeavor that requires political acumen, economic savvy, cultural sensitivity, and operational efficiency. It is about building bridges between nations while respecting the unique identity of the host city. As we move forward in an interconnected world, the skills learned from navigating this dynamic environment will be invaluable for any international relations professional.</w:t>
      </w:r>
    </w:p>
    <w:p>
      <w:pPr>
        <w:pStyle w:val="BodyText"/>
      </w:pPr>
      <w:r>
        <w:t xml:space="preserve">We encourage all attendees to reflect on how these principles apply to their specific contexts. Thank you for your attention, and we look forward to your questions and discussions on how we can collectively enhance diplomatic engagements in West Africa.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Diplomat in Ghana Accra</dc:title>
  <dc:creator/>
  <dc:language>en</dc:language>
  <cp:keywords/>
  <dcterms:created xsi:type="dcterms:W3CDTF">2026-07-29T18:23:44Z</dcterms:created>
  <dcterms:modified xsi:type="dcterms:W3CDTF">2026-07-29T18:23:44Z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