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t xml:space="preserve">Navigating the Complex Geopolitical Landscape of Indonesia Jakarta</w:t>
      </w:r>
    </w:p>
    <w:bookmarkEnd w:id="20"/>
    <w:p>
      <w:pPr>
        <w:pStyle w:val="BodyText"/>
      </w:pPr>
      <w:r>
        <w:t xml:space="preserve">Slide 01</w:t>
      </w:r>
    </w:p>
    <w:bookmarkStart w:id="21" w:name="the-modern-diplomat-in-the-asian-century"/>
    <w:p>
      <w:pPr>
        <w:pStyle w:val="Heading2"/>
      </w:pPr>
      <w:r>
        <w:t xml:space="preserve">The Modern Diplomat in the Asian Century</w:t>
      </w:r>
    </w:p>
    <w:p>
      <w:pPr>
        <w:pStyle w:val="FirstParagraph"/>
      </w:pPr>
      <w:r>
        <w:t xml:space="preserve">Welcome to this comprehensive seminar presentation regarding the critical role of the Diplomat in today’s interconnected world. As we gather our attention on Indonesia Jakarta, we must recognize that this city is not merely a geographical location but a vibrant hub where global diplomacy converges with local tradition and rapid modernization.</w:t>
      </w:r>
    </w:p>
    <w:p>
      <w:pPr>
        <w:pStyle w:val="BodyText"/>
      </w:pPr>
      <w:r>
        <w:rPr>
          <w:bCs/>
          <w:b/>
        </w:rPr>
        <w:t xml:space="preserve">Thesis Statement:</w:t>
      </w:r>
      <w:r>
        <w:t xml:space="preserve"> </w:t>
      </w:r>
      <w:r>
        <w:t xml:space="preserve">In the context of Indonesia Jakarta, the traditional definition of a Diplomat has evolved from mere negotiation to becoming a multi-dimensional actor in economic development, cultural preservation, and crisis management.</w:t>
      </w:r>
    </w:p>
    <w:p>
      <w:pPr>
        <w:pStyle w:val="BodyText"/>
      </w:pPr>
      <w:r>
        <w:t xml:space="preserve">This presentation will dissect the multifaceted responsibilities that define the modern Diplomat operating within Indonesia Jakarta. We will explore how these professionals serve as bridges between nations, facilitating trade while simultaneously safeguarding national interests and promoting soft power.</w:t>
      </w:r>
    </w:p>
    <w:bookmarkEnd w:id="21"/>
    <w:p>
      <w:pPr>
        <w:pStyle w:val="BodyText"/>
      </w:pPr>
      <w:r>
        <w:t xml:space="preserve">Slide 02</w:t>
      </w:r>
    </w:p>
    <w:bookmarkStart w:id="22" w:name="X64ba7b060f06677c75c2c0cfcde8d3147e5585a"/>
    <w:p>
      <w:pPr>
        <w:pStyle w:val="Heading2"/>
      </w:pPr>
      <w:r>
        <w:t xml:space="preserve">The Strategic Importance of Indonesia Jakarta</w:t>
      </w:r>
    </w:p>
    <w:p>
      <w:pPr>
        <w:pStyle w:val="FirstParagraph"/>
      </w:pPr>
      <w:r>
        <w:t xml:space="preserve">To understand the weight carried by a Diplomat in Indonesia Jakarta, one must first appreciate the strategic significance of this metropolis. As the capital and economic heart of Indonesia, Indonesia Jakarta serves as the gateway to Southeast Asia’s largest economy. It is a city that pulses with energy, presenting both immense opportunities and complex challenges.</w:t>
      </w:r>
    </w:p>
    <w:p>
      <w:pPr>
        <w:numPr>
          <w:ilvl w:val="0"/>
          <w:numId w:val="1001"/>
        </w:numPr>
        <w:pStyle w:val="Compact"/>
      </w:pPr>
      <w:r>
        <w:rPr>
          <w:bCs/>
          <w:b/>
        </w:rPr>
        <w:t xml:space="preserve">Economic Hub:</w:t>
      </w:r>
      <w:r>
        <w:t xml:space="preserve"> </w:t>
      </w:r>
      <w:r>
        <w:t xml:space="preserve">Indonesia Jakarta contributes significantly to the nation's GDP, hosting multinational corporations and local enterprises alike.</w:t>
      </w:r>
    </w:p>
    <w:p>
      <w:pPr>
        <w:numPr>
          <w:ilvl w:val="0"/>
          <w:numId w:val="1001"/>
        </w:numPr>
        <w:pStyle w:val="Compact"/>
      </w:pPr>
      <w:r>
        <w:rPr>
          <w:bCs/>
          <w:b/>
        </w:rPr>
        <w:t xml:space="preserve">Diplomatic Corridors:</w:t>
      </w:r>
      <w:r>
        <w:t xml:space="preserve"> </w:t>
      </w:r>
      <w:r>
        <w:t xml:space="preserve">A vast number of embassies and consulates are located in this district, making it a central node for international dialogue.</w:t>
      </w:r>
    </w:p>
    <w:p>
      <w:pPr>
        <w:numPr>
          <w:ilvl w:val="0"/>
          <w:numId w:val="1001"/>
        </w:numPr>
        <w:pStyle w:val="Compact"/>
      </w:pPr>
      <w:r>
        <w:rPr>
          <w:bCs/>
          <w:b/>
        </w:rPr>
        <w:t xml:space="preserve">Cultural Crossroads:</w:t>
      </w:r>
      <w:r>
        <w:t xml:space="preserve"> </w:t>
      </w:r>
      <w:r>
        <w:t xml:space="preserve">The city is a melting pot where traditional Javanese customs interact with global business practices.</w:t>
      </w:r>
    </w:p>
    <w:p>
      <w:pPr>
        <w:pStyle w:val="FirstParagraph"/>
      </w:pPr>
      <w:r>
        <w:t xml:space="preserve">The Diplomat must navigate these waters with finesse. Unlike in smaller, more homogeneous regions, the environment of Indonesia Jakarta demands a high degree of cultural intelligence and adaptability. The pace here is rapid, and the stakes are high for any international engagement.</w:t>
      </w:r>
    </w:p>
    <w:bookmarkEnd w:id="22"/>
    <w:p>
      <w:pPr>
        <w:pStyle w:val="BodyText"/>
      </w:pPr>
      <w:r>
        <w:t xml:space="preserve">Slide 03</w:t>
      </w:r>
    </w:p>
    <w:bookmarkStart w:id="23" w:name="redefining-the-role-beyond-protocol"/>
    <w:p>
      <w:pPr>
        <w:pStyle w:val="Heading2"/>
      </w:pPr>
      <w:r>
        <w:t xml:space="preserve">Redefining the Role: Beyond Protocol</w:t>
      </w:r>
    </w:p>
    <w:p>
      <w:pPr>
        <w:pStyle w:val="FirstParagraph"/>
      </w:pPr>
      <w:r>
        <w:t xml:space="preserve">Gone are the days when a Diplomat was solely concerned with ceremonial protocols and state visits. In Indonesia Jakarta, the role has expanded drastically. Today’s Diplomat is expected to be an entrepreneur, a data analyst, and a community builder.</w:t>
      </w:r>
    </w:p>
    <w:p>
      <w:pPr>
        <w:pStyle w:val="BodyText"/>
      </w:pPr>
      <w:r>
        <w:t xml:space="preserve">We observe three key shifts in this redefinition:</w:t>
      </w:r>
    </w:p>
    <w:p>
      <w:pPr>
        <w:numPr>
          <w:ilvl w:val="0"/>
          <w:numId w:val="1002"/>
        </w:numPr>
        <w:pStyle w:val="Compact"/>
      </w:pPr>
      <w:r>
        <w:rPr>
          <w:bCs/>
          <w:b/>
        </w:rPr>
        <w:t xml:space="preserve">Economic Diplomacy:</w:t>
      </w:r>
      <w:r>
        <w:t xml:space="preserve"> </w:t>
      </w:r>
      <w:r>
        <w:t xml:space="preserve">The Diplomat actively promotes investment opportunities from their home country into Indonesia Jakarta. This involves connecting local entrepreneurs with foreign investors, ensuring that trade agreements translate into tangible economic growth.</w:t>
      </w:r>
    </w:p>
    <w:p>
      <w:pPr>
        <w:numPr>
          <w:ilvl w:val="0"/>
          <w:numId w:val="1002"/>
        </w:numPr>
        <w:pStyle w:val="Compact"/>
      </w:pPr>
      <w:r>
        <w:rPr>
          <w:bCs/>
          <w:b/>
        </w:rPr>
        <w:t xml:space="preserve">Digital Engagement:</w:t>
      </w:r>
      <w:r>
        <w:t xml:space="preserve"> </w:t>
      </w:r>
      <w:r>
        <w:t xml:space="preserve">With the youth demographic of Indonesia Jakarta being highly digital-savvy, Diplomats must leverage social media and digital platforms to communicate their nation’s values and policies effectively.</w:t>
      </w:r>
    </w:p>
    <w:p>
      <w:pPr>
        <w:numPr>
          <w:ilvl w:val="0"/>
          <w:numId w:val="1002"/>
        </w:numPr>
        <w:pStyle w:val="Compact"/>
      </w:pPr>
      <w:r>
        <w:rPr>
          <w:bCs/>
          <w:b/>
        </w:rPr>
        <w:t xml:space="preserve">Sustainability Advocacy:</w:t>
      </w:r>
      <w:r>
        <w:t xml:space="preserve"> </w:t>
      </w:r>
      <w:r>
        <w:t xml:space="preserve">Given the environmental challenges facing major urban centers like Indonesia Jakarta, Diplomats play a pivotal role in sharing green technologies and sustainable urban planning strategies.</w:t>
      </w:r>
    </w:p>
    <w:bookmarkEnd w:id="23"/>
    <w:p>
      <w:pPr>
        <w:pStyle w:val="FirstParagraph"/>
      </w:pPr>
      <w:r>
        <w:t xml:space="preserve">Slide 04</w:t>
      </w:r>
    </w:p>
    <w:bookmarkStart w:id="24" w:name="X05bdaa86b12dec1e4c330cb8517ebc94acf3e19"/>
    <w:p>
      <w:pPr>
        <w:pStyle w:val="Heading2"/>
      </w:pPr>
      <w:r>
        <w:t xml:space="preserve">Cultural Intelligence in Indonesia Jakarta</w:t>
      </w:r>
    </w:p>
    <w:p>
      <w:pPr>
        <w:pStyle w:val="FirstParagraph"/>
      </w:pPr>
      <w:r>
        <w:t xml:space="preserve">The success of any Diplomat stationed in Indonesia Jakarta relies heavily on their Cultural Intelligence (CQ). Indonesia is a nation known for its collectivist culture, where relationships and harmony are paramount. A Diplomat who approaches interactions with rigid formality may find themselves alienated from key stakeholders.</w:t>
      </w:r>
    </w:p>
    <w:p>
      <w:pPr>
        <w:pStyle w:val="BodyText"/>
      </w:pPr>
      <w:r>
        <w:rPr>
          <w:bCs/>
          <w:b/>
        </w:rPr>
        <w:t xml:space="preserve">Key Concept: "Gotong Royong"</w:t>
      </w:r>
      <w:r>
        <w:br/>
      </w:r>
      <w:r>
        <w:t xml:space="preserve">This Javanese concept of mutual assistance is central to Indonesian society. A skilled Diplomat in Indonesia Jakarta understands that building trust requires participating in community efforts, not just signing contracts. It is about demonstrating genuine interest in the well-being of the local populace and businesses.</w:t>
      </w:r>
    </w:p>
    <w:p>
      <w:pPr>
        <w:pStyle w:val="BodyText"/>
      </w:pPr>
      <w:r>
        <w:t xml:space="preserve">Furthermore, language plays a crucial role. While English is widely spoken in business circles of Indonesia Jakarta, the effort to learn Bahasa Indonesia signals respect and commitment. It opens doors that would otherwise remain closed to outsiders seeking only transactional relationships.</w:t>
      </w:r>
    </w:p>
    <w:bookmarkEnd w:id="24"/>
    <w:p>
      <w:pPr>
        <w:pStyle w:val="BodyText"/>
      </w:pPr>
      <w:r>
        <w:t xml:space="preserve">Slide 05</w:t>
      </w:r>
    </w:p>
    <w:bookmarkStart w:id="25" w:name="economic-diplomacy-driving-growth"/>
    <w:p>
      <w:pPr>
        <w:pStyle w:val="Heading2"/>
      </w:pPr>
      <w:r>
        <w:t xml:space="preserve">Economic Diplomacy: Driving Growth</w:t>
      </w:r>
    </w:p>
    <w:p>
      <w:pPr>
        <w:pStyle w:val="FirstParagraph"/>
      </w:pPr>
      <w:r>
        <w:t xml:space="preserve">In Indonesia Jakarta, the intersection of diplomacy and commerce is seamless. The Diplomat acts as a facilitator for economic integration. This involves participating in trade fairs, investment summits, and business matchmaking events that are frequent occurrences in this bustling city.</w:t>
      </w:r>
    </w:p>
    <w:p>
      <w:pPr>
        <w:numPr>
          <w:ilvl w:val="0"/>
          <w:numId w:val="1003"/>
        </w:numPr>
        <w:pStyle w:val="Compact"/>
      </w:pPr>
      <w:r>
        <w:rPr>
          <w:bCs/>
          <w:b/>
        </w:rPr>
        <w:t xml:space="preserve">Investment Promotion:</w:t>
      </w:r>
      <w:r>
        <w:t xml:space="preserve"> </w:t>
      </w:r>
      <w:r>
        <w:t xml:space="preserve">Diplomats work tirelessly to showcase their home country’s strengths, whether in technology, agriculture, or infrastructure development.</w:t>
      </w:r>
    </w:p>
    <w:p>
      <w:pPr>
        <w:numPr>
          <w:ilvl w:val="0"/>
          <w:numId w:val="1003"/>
        </w:numPr>
        <w:pStyle w:val="Compact"/>
      </w:pPr>
      <w:r>
        <w:rPr>
          <w:bCs/>
          <w:b/>
        </w:rPr>
        <w:t xml:space="preserve">Risk Mitigation:</w:t>
      </w:r>
      <w:r>
        <w:t xml:space="preserve"> </w:t>
      </w:r>
      <w:r>
        <w:t xml:space="preserve">Providing intelligence on local market risks helps businesses from abroad operate safely and profitably in Indonesia Jakarta.</w:t>
      </w:r>
    </w:p>
    <w:p>
      <w:pPr>
        <w:numPr>
          <w:ilvl w:val="0"/>
          <w:numId w:val="1003"/>
        </w:numPr>
        <w:pStyle w:val="Compact"/>
      </w:pPr>
      <w:r>
        <w:rPr>
          <w:bCs/>
          <w:b/>
        </w:rPr>
        <w:t xml:space="preserve">Promoting Exports:</w:t>
      </w:r>
      <w:r>
        <w:t xml:space="preserve"> </w:t>
      </w:r>
      <w:r>
        <w:t xml:space="preserve">Helping local industries in the host country access international markets, thereby creating a symbiotic economic relationship.</w:t>
      </w:r>
    </w:p>
    <w:p>
      <w:pPr>
        <w:pStyle w:val="FirstParagraph"/>
      </w:pPr>
      <w:r>
        <w:t xml:space="preserve">This economic dimension is vital for maintaining political stability. When economies flourish through diplomatic cooperation, the likelihood of conflict decreases significantly.</w:t>
      </w:r>
    </w:p>
    <w:bookmarkEnd w:id="25"/>
    <w:p>
      <w:pPr>
        <w:pStyle w:val="BodyText"/>
      </w:pPr>
      <w:r>
        <w:t xml:space="preserve">Slide 06</w:t>
      </w:r>
    </w:p>
    <w:bookmarkStart w:id="26" w:name="crisis-management-and-consular-services"/>
    <w:p>
      <w:pPr>
        <w:pStyle w:val="Heading2"/>
      </w:pPr>
      <w:r>
        <w:t xml:space="preserve">Crisis Management and Consular Services</w:t>
      </w:r>
    </w:p>
    <w:p>
      <w:pPr>
        <w:pStyle w:val="FirstParagraph"/>
      </w:pPr>
      <w:r>
        <w:t xml:space="preserve">Natural disasters, political unrest, or global health crises are realities that Diplomats in Indonesia Jakarta must be prepared to handle. The infrastructure of a major metropolis can sometimes struggle during extreme weather events or pandemics.</w:t>
      </w:r>
    </w:p>
    <w:p>
      <w:pPr>
        <w:pStyle w:val="BodyText"/>
      </w:pPr>
      <w:r>
        <w:t xml:space="preserve">The Diplomat serves as the first line of defense for their citizens abroad. This includes:</w:t>
      </w:r>
    </w:p>
    <w:p>
      <w:pPr>
        <w:numPr>
          <w:ilvl w:val="0"/>
          <w:numId w:val="1004"/>
        </w:numPr>
        <w:pStyle w:val="Compact"/>
      </w:pPr>
      <w:r>
        <w:rPr>
          <w:bCs/>
          <w:b/>
        </w:rPr>
        <w:t xml:space="preserve">Emergency Evacuations:</w:t>
      </w:r>
      <w:r>
        <w:t xml:space="preserve"> </w:t>
      </w:r>
      <w:r>
        <w:t xml:space="preserve">Coordinating complex logistical operations to ensure citizen safety.</w:t>
      </w:r>
    </w:p>
    <w:p>
      <w:pPr>
        <w:numPr>
          <w:ilvl w:val="0"/>
          <w:numId w:val="1004"/>
        </w:numPr>
        <w:pStyle w:val="Compact"/>
      </w:pPr>
      <w:r>
        <w:rPr>
          <w:bCs/>
          <w:b/>
        </w:rPr>
        <w:t xml:space="preserve">Crisis Communication:</w:t>
      </w:r>
      <w:r>
        <w:t xml:space="preserve"> </w:t>
      </w:r>
      <w:r>
        <w:t xml:space="preserve">Maintaining clear, accurate lines of communication between the foreign ministry and citizens on the ground in Indonesia Jakarta.</w:t>
      </w:r>
    </w:p>
    <w:p>
      <w:pPr>
        <w:numPr>
          <w:ilvl w:val="0"/>
          <w:numId w:val="1004"/>
        </w:numPr>
        <w:pStyle w:val="Compact"/>
      </w:pPr>
      <w:r>
        <w:rPr>
          <w:bCs/>
          <w:b/>
        </w:rPr>
        <w:t xml:space="preserve">Liaison Work:</w:t>
      </w:r>
    </w:p>
    <w:p>
      <w:pPr>
        <w:pStyle w:val="FirstParagraph"/>
      </w:pPr>
      <w:r>
        <w:t xml:space="preserve">This aspect of the role requires calmness under pressure and a deep understanding of local legal and administrative frameworks. The reputation of the Diplomat is often forged in these moments of crisis.</w:t>
      </w:r>
    </w:p>
    <w:bookmarkEnd w:id="26"/>
    <w:p>
      <w:pPr>
        <w:pStyle w:val="BodyText"/>
      </w:pPr>
      <w:r>
        <w:t xml:space="preserve">Slide 07</w:t>
      </w:r>
    </w:p>
    <w:bookmarkStart w:id="27" w:name="X611d048f7aaddae4a840091c090ca7bd6446c08"/>
    <w:p>
      <w:pPr>
        <w:pStyle w:val="Heading2"/>
      </w:pPr>
      <w:r>
        <w:t xml:space="preserve">The Challenge of Soft Power and Public Diplomacy</w:t>
      </w:r>
    </w:p>
    <w:p>
      <w:pPr>
        <w:pStyle w:val="FirstParagraph"/>
      </w:pPr>
      <w:r>
        <w:t xml:space="preserve">In the digital age, soft power is perhaps the most potent tool in a Diplomat’s arsenal. In Indonesia Jakarta, where public opinion is heavily influenced by social media trends and youth culture, the ability to shape narratives is critical.</w:t>
      </w:r>
    </w:p>
    <w:p>
      <w:pPr>
        <w:pStyle w:val="BodyText"/>
      </w:pPr>
      <w:r>
        <w:t xml:space="preserve">Diplomats must engage in public diplomacy that resonates with diverse groups. This involves:</w:t>
      </w:r>
    </w:p>
    <w:p>
      <w:pPr>
        <w:numPr>
          <w:ilvl w:val="0"/>
          <w:numId w:val="1005"/>
        </w:numPr>
        <w:pStyle w:val="Compact"/>
      </w:pPr>
      <w:r>
        <w:rPr>
          <w:bCs/>
          <w:b/>
        </w:rPr>
        <w:t xml:space="preserve">Cultural Exchanges:</w:t>
      </w:r>
      <w:r>
        <w:t xml:space="preserve"> </w:t>
      </w:r>
      <w:r>
        <w:t xml:space="preserve">Organizing art exhibitions, music performances, and educational seminars that highlight the home country’s culture while respecting local traditions.</w:t>
      </w:r>
    </w:p>
    <w:p>
      <w:pPr>
        <w:numPr>
          <w:ilvl w:val="0"/>
          <w:numId w:val="1005"/>
        </w:numPr>
        <w:pStyle w:val="Compact"/>
      </w:pPr>
      <w:r>
        <w:rPr>
          <w:bCs/>
          <w:b/>
        </w:rPr>
        <w:t xml:space="preserve">Youth Engagement:</w:t>
      </w:r>
      <w:r>
        <w:t xml:space="preserve"> </w:t>
      </w:r>
      <w:r>
        <w:t xml:space="preserve">Creating programs for university students in Indonesia Jakarta to foster long-term friendships and understanding.</w:t>
      </w:r>
    </w:p>
    <w:p>
      <w:pPr>
        <w:numPr>
          <w:ilvl w:val="0"/>
          <w:numId w:val="1005"/>
        </w:numPr>
        <w:pStyle w:val="Compact"/>
      </w:pPr>
      <w:r>
        <w:rPr>
          <w:bCs/>
          <w:b/>
        </w:rPr>
        <w:t xml:space="preserve">Educational Cooperation:</w:t>
      </w:r>
      <w:r>
        <w:t xml:space="preserve"> </w:t>
      </w:r>
      <w:r>
        <w:t xml:space="preserve">Facilitating scholarships and research partnerships between institutions in the home country and those in Indonesia Jakarta.</w:t>
      </w:r>
    </w:p>
    <w:p>
      <w:pPr>
        <w:pStyle w:val="FirstParagraph"/>
      </w:pPr>
      <w:r>
        <w:t xml:space="preserve">The goal is to create a reservoir of goodwill that can withstand political fluctuations. A positive perception of the nation’s culture leads to greater trust in its political and economic intentions.</w:t>
      </w:r>
    </w:p>
    <w:bookmarkEnd w:id="27"/>
    <w:p>
      <w:pPr>
        <w:pStyle w:val="BodyText"/>
      </w:pPr>
      <w:r>
        <w:t xml:space="preserve">Slide 08</w:t>
      </w:r>
    </w:p>
    <w:bookmarkStart w:id="28" w:name="digital-diplomacy-the-new-frontier"/>
    <w:p>
      <w:pPr>
        <w:pStyle w:val="Heading2"/>
      </w:pPr>
      <w:r>
        <w:t xml:space="preserve">Digital Diplomacy: The New Frontier</w:t>
      </w:r>
    </w:p>
    <w:p>
      <w:pPr>
        <w:pStyle w:val="FirstParagraph"/>
      </w:pPr>
      <w:r>
        <w:t xml:space="preserve">The rise of digital technology has transformed how Diplomats operate in Indonesia Jakarta. Traditional back-channel negotiations are now supplemented, and sometimes replaced, by public digital engagements.</w:t>
      </w:r>
    </w:p>
    <w:p>
      <w:pPr>
        <w:pStyle w:val="BodyText"/>
      </w:pPr>
      <w:r>
        <w:t xml:space="preserve">A modern Diplomat must be proficient in:</w:t>
      </w:r>
    </w:p>
    <w:p>
      <w:pPr>
        <w:numPr>
          <w:ilvl w:val="0"/>
          <w:numId w:val="1006"/>
        </w:numPr>
        <w:pStyle w:val="Compact"/>
      </w:pPr>
      <w:r>
        <w:rPr>
          <w:bCs/>
          <w:b/>
        </w:rPr>
        <w:t xml:space="preserve">Social Media Strategy:</w:t>
      </w:r>
      <w:r>
        <w:t xml:space="preserve"> </w:t>
      </w:r>
      <w:r>
        <w:t xml:space="preserve">Using platforms like Twitter (X), Instagram, and LinkedIn to communicate policy positions directly to the public.</w:t>
      </w:r>
    </w:p>
    <w:p>
      <w:pPr>
        <w:numPr>
          <w:ilvl w:val="0"/>
          <w:numId w:val="1006"/>
        </w:numPr>
        <w:pStyle w:val="Compact"/>
      </w:pPr>
      <w:r>
        <w:t xml:space="preserve">Data Analytics:: Analyzing public sentiment in Indonesia Jakarta regarding international issues to inform foreign policy decisions.</w:t>
      </w:r>
    </w:p>
    <w:p>
      <w:pPr>
        <w:numPr>
          <w:ilvl w:val="0"/>
          <w:numId w:val="1006"/>
        </w:numPr>
        <w:pStyle w:val="Compact"/>
      </w:pPr>
      <w:r>
        <w:rPr>
          <w:bCs/>
          <w:b/>
        </w:rPr>
        <w:t xml:space="preserve">Cybersecurity Awareness:</w:t>
      </w:r>
      <w:r>
        <w:t xml:space="preserve"> </w:t>
      </w:r>
      <w:r>
        <w:t xml:space="preserve">Protecting diplomatic communications from cyber threats, which are increasingly prevalent in major urban centers like Indonesia Jakarta.</w:t>
      </w:r>
    </w:p>
    <w:p>
      <w:pPr>
        <w:pStyle w:val="FirstParagraph"/>
      </w:pPr>
      <w:r>
        <w:t xml:space="preserve">Digital diplomacy allows for real-time interaction with citizens, breaking down the barriers between foreign governments and the local population. It humanizes the Diplomat and makes diplomatic processes more transparent.</w:t>
      </w:r>
    </w:p>
    <w:bookmarkEnd w:id="28"/>
    <w:p>
      <w:pPr>
        <w:pStyle w:val="BodyText"/>
      </w:pPr>
      <w:r>
        <w:t xml:space="preserve">Slide 09</w:t>
      </w:r>
    </w:p>
    <w:bookmarkStart w:id="29" w:name="X1e99b628cc7dbb174808317f0fe3c7fb1c17839"/>
    <w:p>
      <w:pPr>
        <w:pStyle w:val="Heading2"/>
      </w:pPr>
      <w:r>
        <w:t xml:space="preserve">The Future of Diplomacy in Indonesia Jakarta</w:t>
      </w:r>
    </w:p>
    <w:p>
      <w:pPr>
        <w:pStyle w:val="FirstParagraph"/>
      </w:pPr>
      <w:r>
        <w:t xml:space="preserve">Looking ahead, the role of the Diplomat in Indonesia Jakarta will continue to evolve. The transition of political capital to Nusantara in nearby East Kalimantan may alter some dynamics, but Indonesia Jakarta will remain a critical economic and cultural center.</w:t>
      </w:r>
    </w:p>
    <w:p>
      <w:pPr>
        <w:pStyle w:val="BodyText"/>
      </w:pPr>
      <w:r>
        <w:t xml:space="preserve">Diplomats must prepare for:</w:t>
      </w:r>
    </w:p>
    <w:p>
      <w:pPr>
        <w:numPr>
          <w:ilvl w:val="0"/>
          <w:numId w:val="1007"/>
        </w:numPr>
        <w:pStyle w:val="Compact"/>
      </w:pPr>
      <w:r>
        <w:rPr>
          <w:bCs/>
          <w:b/>
        </w:rPr>
        <w:t xml:space="preserve">Multilateralism:</w:t>
      </w:r>
      <w:r>
        <w:t xml:space="preserve"> </w:t>
      </w:r>
      <w:r>
        <w:t xml:space="preserve">Increased cooperation within ASEAN and other regional blocs centered around Southeast Asia.</w:t>
      </w:r>
    </w:p>
    <w:p>
      <w:pPr>
        <w:numPr>
          <w:ilvl w:val="0"/>
          <w:numId w:val="1007"/>
        </w:numPr>
        <w:pStyle w:val="Compact"/>
      </w:pPr>
      <w:r>
        <w:rPr>
          <w:bCs/>
          <w:b/>
        </w:rPr>
        <w:t xml:space="preserve">Sustainable Development Goals (SDGs):</w:t>
      </w:r>
      <w:r>
        <w:t xml:space="preserve"> </w:t>
      </w:r>
      <w:r>
        <w:t xml:space="preserve">A stronger focus on climate change, urban sustainability, and social equity in diplomatic agendas.</w:t>
      </w:r>
    </w:p>
    <w:p>
      <w:pPr>
        <w:numPr>
          <w:ilvl w:val="0"/>
          <w:numId w:val="1007"/>
        </w:numPr>
        <w:pStyle w:val="Compact"/>
      </w:pPr>
      <w:r>
        <w:rPr>
          <w:bCs/>
          <w:b/>
        </w:rPr>
        <w:t xml:space="preserve">Tech Diplomacy:</w:t>
      </w:r>
      <w:r>
        <w:t xml:space="preserve"> </w:t>
      </w:r>
      <w:r>
        <w:t xml:space="preserve">Collaborating on digital infrastructure, AI ethics, and data governance with local tech hubs in Indonesia Jakarta.</w:t>
      </w:r>
    </w:p>
    <w:bookmarkEnd w:id="29"/>
    <w:p>
      <w:pPr>
        <w:pStyle w:val="FirstParagraph"/>
      </w:pPr>
      <w:r>
        <w:t xml:space="preserve">Slide 10</w:t>
      </w:r>
    </w:p>
    <w:bookmarkStart w:id="30" w:name="X5767e8046d99c9cdcad1ec09d29aba3b8063f31"/>
    <w:p>
      <w:pPr>
        <w:pStyle w:val="Heading2"/>
      </w:pPr>
      <w:r>
        <w:t xml:space="preserve">Conclusion: The Diplomat as a Bridge Builder</w:t>
      </w:r>
    </w:p>
    <w:p>
      <w:pPr>
        <w:pStyle w:val="FirstParagraph"/>
      </w:pPr>
      <w:r>
        <w:t xml:space="preserve">In conclusion, the role of the Diplomat in Indonesia Jakarta is far more complex and dynamic than traditional models suggest. They are not just messengers; they are active participants in shaping the future of international relations.</w:t>
      </w:r>
    </w:p>
    <w:p>
      <w:pPr>
        <w:pStyle w:val="BodyText"/>
      </w:pPr>
      <w:r>
        <w:rPr>
          <w:bCs/>
          <w:b/>
        </w:rPr>
        <w:t xml:space="preserve">Summary:</w:t>
      </w:r>
      <w:r>
        <w:br/>
      </w:r>
      <w:r>
        <w:t xml:space="preserve">To succeed as a Diplomat in Indonesia Jakarta, one must combine strategic economic insight with deep cultural empathy. They must be adept at managing crises, leveraging digital tools for public diplomacy, and fostering long-term partnerships that benefit both their home nation and the vibrant society of Indonesia Jakarta.</w:t>
      </w:r>
    </w:p>
    <w:p>
      <w:pPr>
        <w:pStyle w:val="BodyText"/>
      </w:pPr>
      <w:r>
        <w:t xml:space="preserve">The future of global stability depends on effective diplomacy in key hubs like this one. We encourage all participants to reflect on how these evolving roles can be integrated into their own diplomatic practices.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Diplomat in Indonesia Jakarta</dc:title>
  <dc:creator/>
  <dc:language>en</dc:language>
  <cp:keywords/>
  <dcterms:created xsi:type="dcterms:W3CDTF">2026-07-30T00:30:39Z</dcterms:created>
  <dcterms:modified xsi:type="dcterms:W3CDTF">2026-07-30T00:30:39Z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