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X40fb79587469afd37fe7aada149f5dc479c21bc"/>
    <w:p>
      <w:pPr>
        <w:pStyle w:val="Heading1"/>
      </w:pPr>
      <w:r>
        <w:t xml:space="preserve">Seminar Presentation Slides: The Evolving Role of the Diplomat in Myanmar Yangon</w:t>
      </w:r>
    </w:p>
    <w:bookmarkEnd w:id="20"/>
    <w:bookmarkStart w:id="21" w:name="X2809b3db38c898a83b16fb89f167f05564418e5"/>
    <w:p>
      <w:pPr>
        <w:pStyle w:val="Heading2"/>
      </w:pPr>
      <w:r>
        <w:t xml:space="preserve">The Complex Landscape for a Diplomat in Myanmar Yangon</w:t>
      </w:r>
    </w:p>
    <w:p>
      <w:pPr>
        <w:pStyle w:val="FirstParagraph"/>
      </w:pPr>
      <w:r>
        <w:rPr>
          <w:bCs/>
          <w:b/>
        </w:rPr>
        <w:t xml:space="preserve">Welcome to this comprehensive Seminar Presentation Slides overview.</w:t>
      </w:r>
      <w:r>
        <w:t xml:space="preserve"> </w:t>
      </w:r>
      <w:r>
        <w:t xml:space="preserve">Understanding the geopolitical landscape of Myanmar is paramount for any modern Diplomat. This document explores the critical and multifaceted role of the Diplomat operating within Yangon, the former capital and still-undisputed economic heart of Myanmar. The situation in Myanmar Yangon presents a unique set of challenges and opportunities that define contemporary diplomatic engagement in Southeast Asia.</w:t>
      </w:r>
    </w:p>
    <w:p>
      <w:pPr>
        <w:pStyle w:val="BodyText"/>
      </w:pPr>
      <w:r>
        <w:t xml:space="preserve">Since the military coup in February 2021, the role of the Diplomat has undergone a radical transformation. Previously, diplomats focused primarily on trade facilitation, cultural exchange, and standard development assistance. Today, a Diplomat in Myanmar Yangon must navigate a deeply fractured political environment. The city remains the hub for international NGOs, foreign corporations attempting to maintain legal footholds or exit gracefully, and the various embassies that continue to operate despite heightened tensions.</w:t>
      </w:r>
    </w:p>
    <w:p>
      <w:pPr>
        <w:pStyle w:val="BodyText"/>
      </w:pPr>
      <w:r>
        <w:t xml:space="preserve">This Seminar Presentation Slides document outlines how a skilled Diplomat balances humanitarian imperatives with strict adherence to national interests. It also examines the unique cultural nuances of Yangon, a city where colonial architecture meets intense modern political fervor. The Diplomat serves as a bridge, often literally and figuratively connecting isolated international actors with local stakeholders in Myanmar Yangon.</w:t>
      </w:r>
    </w:p>
    <w:bookmarkEnd w:id="21"/>
    <w:bookmarkStart w:id="22" w:name="X48e8bdffb5ca395c5df23afa2671be62e3312c3"/>
    <w:p>
      <w:pPr>
        <w:pStyle w:val="Heading2"/>
      </w:pPr>
      <w:r>
        <w:t xml:space="preserve">Historical Context: Building Bridges in Myanmar Yangon</w:t>
      </w:r>
    </w:p>
    <w:p>
      <w:pPr>
        <w:pStyle w:val="FirstParagraph"/>
      </w:pPr>
      <w:r>
        <w:t xml:space="preserve">To understand the current position of a Diplomat, one must appreciate the historical significance of Myanmar Yangon. Once known as Rangoon, this city was a jewel of the British Empire and later served as the bustling center for Burmese nationalism. For decades, it has been a focal point for Western engagement with Southeast Asia. The role of any Diplomat is rooted in these deep historical ties.</w:t>
      </w:r>
    </w:p>
    <w:p>
      <w:pPr>
        <w:pStyle w:val="BodyText"/>
      </w:pPr>
      <w:r>
        <w:t xml:space="preserve">The concept of Soft Power is particularly relevant here. A successful Diplomat does not just negotiate treaties; they cultivate relationships through education, arts, and language programs. In Myanmar Yangon, English remains a widely spoken second language among the educated elite and business class. This linguistic bridge allows a Diplomat to engage directly with civil society leaders who might otherwise be excluded from formal political discourse.</w:t>
      </w:r>
    </w:p>
    <w:p>
      <w:pPr>
        <w:pStyle w:val="BodyText"/>
      </w:pPr>
      <w:r>
        <w:t xml:space="preserve">Furthermore, the religious landscape of Myanmar Yangon is dominated by Theravada Buddhism. A sensitive Diplomat understands that showing respect for these traditions is not merely polite; it is essential for gaining trust. Public displays of diplomatic courtesy in pagodas and temples are often as important as private meetings with government officials. This cultural intelligence defines the efficacy of a Diplomat operating in this specific theater.</w:t>
      </w:r>
    </w:p>
    <w:bookmarkEnd w:id="22"/>
    <w:bookmarkStart w:id="23" w:name="X40a72a9008c0ee3046376e9773c6dd6da1873e7"/>
    <w:p>
      <w:pPr>
        <w:pStyle w:val="Heading2"/>
      </w:pPr>
      <w:r>
        <w:t xml:space="preserve">The Humanitarian Imperative for the Diplomat</w:t>
      </w:r>
    </w:p>
    <w:p>
      <w:pPr>
        <w:pStyle w:val="FirstParagraph"/>
      </w:pPr>
      <w:r>
        <w:t xml:space="preserve">In the post-2021 era, the primary duty of many Diplomats has shifted toward humanitarian coordination. The economic downturn in Myanmar Yangon has severely impacted basic services. A Diplomat must coordinate closely with international bodies such as the United Nations and non-governmental organizations to ensure that aid reaches vulnerable populations without violating sanctions or empowering illicit actors.</w:t>
      </w:r>
    </w:p>
    <w:p>
      <w:pPr>
        <w:pStyle w:val="BodyText"/>
      </w:pPr>
      <w:r>
        <w:t xml:space="preserve">This is a delicate balancing act for any Diplomat. Sanctions regimes, often imposed by Western nations against the military junta, can inadvertently hinder humanitarian efforts. Therefore, a skilled Diplomat must utilize "humanitarian exemptions" effectively. They work tirelessly to create clear channels where aid can flow freely within Myanmar Yangon and across its borders.</w:t>
      </w:r>
    </w:p>
    <w:p>
      <w:pPr>
        <w:pStyle w:val="BodyText"/>
      </w:pPr>
      <w:r>
        <w:t xml:space="preserve">The Seminar Presentation Slides highlight that this aspect of the job requires immense discretion and negotiation skills. Diplomats often serve as intermediaries between donor nations, local implementing partners, and the de facto authorities in Myanmar Yangon to ensure safety for aid workers. The human cost of political instability falls heavily on civilians, making humanitarian engagement a central pillar of modern diplomatic activity.</w:t>
      </w:r>
    </w:p>
    <w:bookmarkEnd w:id="23"/>
    <w:bookmarkStart w:id="24" w:name="Xcc7449a780ae52625f47172beefede701d7c0fd"/>
    <w:p>
      <w:pPr>
        <w:pStyle w:val="Heading2"/>
      </w:pPr>
      <w:r>
        <w:t xml:space="preserve">Navigating the Grey Zones: Economic Diplomacy</w:t>
      </w:r>
    </w:p>
    <w:p>
      <w:pPr>
        <w:pStyle w:val="FirstParagraph"/>
      </w:pPr>
      <w:r>
        <w:t xml:space="preserve">Economic diplomacy remains a critical function, albeit in a drastically altered form. Many multinational corporations have exited Myanmar Yangon due to reputational risks and legal complexities. However, some sectors—particularly telecommunications, agriculture, and potentially energy—remain active or are experiencing shifts in ownership.</w:t>
      </w:r>
    </w:p>
    <w:p>
      <w:pPr>
        <w:pStyle w:val="BodyText"/>
      </w:pPr>
      <w:r>
        <w:t xml:space="preserve">A Diplomat must advise their home country's businesses on how to navigate these grey zones. Compliance with international sanctions is non-negotiable for any serious Diplomat representing a nation subject to these laws. Yet, they also look for legitimate avenues of trade that do not fund human rights abuses.</w:t>
      </w:r>
    </w:p>
    <w:p>
      <w:pPr>
        <w:pStyle w:val="BodyText"/>
      </w:pPr>
      <w:r>
        <w:t xml:space="preserve">This creates a complex web of legal and ethical challenges within Myanmar Yangon's business district. The Diplomat must often act as both protector and facilitator, ensuring fair treatment for their nationals while strictly observing the laws governing engagement with sanctioned entities. The resilience of Yangon's informal economy further complicates this picture, requiring Diplomats to understand grassroots economic realities that do not appear in official statistics.</w:t>
      </w:r>
    </w:p>
    <w:bookmarkEnd w:id="24"/>
    <w:bookmarkStart w:id="25" w:name="Xdef1ae9b1c4a8b011438e02c0477103d35be0fc"/>
    <w:p>
      <w:pPr>
        <w:pStyle w:val="Heading2"/>
      </w:pPr>
      <w:r>
        <w:t xml:space="preserve">Engaging Civil Society through Digital Means</w:t>
      </w:r>
    </w:p>
    <w:p>
      <w:pPr>
        <w:pStyle w:val="FirstParagraph"/>
      </w:pPr>
      <w:r>
        <w:t xml:space="preserve">The youth of Myanmar Yangon have been at the forefront of the resistance movement, utilizing digital tools to organize and communicate despite internet blackouts and surveillance. For a Diplomat, engaging with civil society is no longer limited to physical meetings in embassies or hotel conference rooms. Digital Diplomacy has become an essential toolkit.</w:t>
      </w:r>
    </w:p>
    <w:p>
      <w:pPr>
        <w:pStyle w:val="BodyText"/>
      </w:pPr>
      <w:r>
        <w:t xml:space="preserve">Embassies now heavily utilize encrypted communication channels to maintain contact with pro-democracy forces, student leaders, and ethnic minority representatives who have gone underground. This requires a Diplomat to be technologically savvy and acutely aware of digital security protocols to protect the lives of their local contacts in Myanmar Yangon.</w:t>
      </w:r>
    </w:p>
    <w:p>
      <w:pPr>
        <w:pStyle w:val="BodyText"/>
      </w:pPr>
      <w:r>
        <w:t xml:space="preserve">The Seminar Presentation Slides emphasize that this invisible diplomatic work is perhaps the most critical aspect of modern engagement. By amplifying the voices of civil society, a Diplomat helps shape international policy based on ground realities rather than just official government narratives. This commitment to democratic values and human rights is central to the identity of many Western and allied Diplomats operating in Yangon.</w:t>
      </w:r>
    </w:p>
    <w:bookmarkEnd w:id="25"/>
    <w:bookmarkStart w:id="26" w:name="the-broader-region-apec-asean-and-beyond"/>
    <w:p>
      <w:pPr>
        <w:pStyle w:val="Heading2"/>
      </w:pPr>
      <w:r>
        <w:t xml:space="preserve">The Broader Region: APEC, ASEAN, and Beyond</w:t>
      </w:r>
    </w:p>
    <w:p>
      <w:pPr>
        <w:pStyle w:val="FirstParagraph"/>
      </w:pPr>
      <w:r>
        <w:t xml:space="preserve">No Diplomat operates in a vacuum. The situation in Myanmar Yangon is deeply influenced by regional dynamics. As the largest economy in mainland Southeast Asia, Myanmar is a key piece of the ASEAN puzzle. However, internal strife threatens to undermine the cohesion of this influential bloc.</w:t>
      </w:r>
    </w:p>
    <w:p>
      <w:pPr>
        <w:pStyle w:val="BodyText"/>
      </w:pPr>
      <w:r>
        <w:t xml:space="preserve">A Diplomat must coordinate closely with counterparts from Thailand, Laos, and China. China's influence in northern Myanmar and its investments along the Yangon-Kunjing corridor give it significant leverage. The Seminar Presentation Slides point out that Diplomats often find themselves mediating between ASEAN's five-point consensus and the hardline stances of neighboring powers.</w:t>
      </w:r>
    </w:p>
    <w:p>
      <w:pPr>
        <w:pStyle w:val="BodyText"/>
      </w:pPr>
      <w:r>
        <w:t xml:space="preserve">This regional coordination is vital for stability. A Diplomat in Myanmar Yangon must advocate for a unified international approach, preventing the isolation of Myanmar from leading to complete state collapse. The spillover effects—including refugee flows into India, Bangladesh, and Thailand—make this a transnational crisis requiring coordinated diplomatic response.</w:t>
      </w:r>
    </w:p>
    <w:bookmarkEnd w:id="26"/>
    <w:bookmarkStart w:id="27" w:name="X0dabcfa5f004c3259b5825ac66347ee79c6f973"/>
    <w:p>
      <w:pPr>
        <w:pStyle w:val="Heading2"/>
      </w:pPr>
      <w:r>
        <w:t xml:space="preserve">The Future Outlook for Diplomacy in Myanmar Yangon</w:t>
      </w:r>
    </w:p>
    <w:p>
      <w:pPr>
        <w:pStyle w:val="FirstParagraph"/>
      </w:pPr>
      <w:r>
        <w:t xml:space="preserve">Looking ahead, the role of a Diplomat in Myanmar Yangon will continue to evolve. If and when political stability returns, the need for reconstruction diplomacy will be immense. Millions of dollars are needed to rebuild infrastructure damaged during unrest and to restart stalled development projects.</w:t>
      </w:r>
    </w:p>
    <w:p>
      <w:pPr>
        <w:pStyle w:val="BodyText"/>
      </w:pPr>
      <w:r>
        <w:t xml:space="preserve">Diplomats who have established trust networks today will be perfectly positioned to lead future economic recovery efforts in Myanmar Yangon. The relationships built with local community leaders, civil society figures, and even moderate elements within the bureaucracy will form the foundation for future partnerships.</w:t>
      </w:r>
    </w:p>
    <w:p>
      <w:pPr>
        <w:pStyle w:val="BodyText"/>
      </w:pPr>
      <w:r>
        <w:t xml:space="preserve">This Seminar Presentation Slides document concludes that patience is key. Diplomatic engagement is a marathon, not a sprint. Even during periods of severe crisis, maintaining presence and dialogue preserves channels for peace. The resilience of Yangon as a city suggests that its role as the diplomatic heart of Myanmar will endure.</w:t>
      </w:r>
    </w:p>
    <w:bookmarkEnd w:id="27"/>
    <w:bookmarkStart w:id="28" w:name="X01eea50fb461909e609824f4df8cae3bb14e352"/>
    <w:p>
      <w:pPr>
        <w:pStyle w:val="Heading2"/>
      </w:pPr>
      <w:r>
        <w:t xml:space="preserve">Conclusion: Enduring Values in Challenging Times</w:t>
      </w:r>
    </w:p>
    <w:p>
      <w:pPr>
        <w:pStyle w:val="FirstParagraph"/>
      </w:pPr>
      <w:r>
        <w:t xml:space="preserve">In summary, being a Diplomat in Myanmar Yangon requires a rare combination of courage, cultural sensitivity, and political acumen. This Seminar Presentation Slides overview has detailed how the role extends far beyond traditional statecraft to include humanitarian aid coordination, digital engagement with civil society, and complex economic navigation.</w:t>
      </w:r>
    </w:p>
    <w:p>
      <w:pPr>
        <w:pStyle w:val="BodyText"/>
      </w:pPr>
      <w:r>
        <w:t xml:space="preserve">The challenges facing a Diplomat today are unprecedented. Yet, the fundamental principles of diplomacy—dialogue, respect for sovereignty (balanced with human rights), and conflict resolution—remain as relevant as ever. Myanmar Yangon stands at a crossroads, and the actions taken by Diplomats now will shape the country's trajectory for decades to come.</w:t>
      </w:r>
    </w:p>
    <w:p>
      <w:pPr>
        <w:pStyle w:val="BodyText"/>
      </w:pPr>
      <w:r>
        <w:t xml:space="preserve">We thank you for your attention to these Seminar Presentation Slides regarding this critical global issue. Let us remain committed to supporting peaceful transitions and human dignity through our diplomatic efforts in Myanmar Yangon.</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Diplomat in Myanmar Yangon</dc:title>
  <dc:creator/>
  <dc:language>en</dc:language>
  <cp:keywords/>
  <dcterms:created xsi:type="dcterms:W3CDTF">2026-07-29T07:03:17Z</dcterms:created>
  <dcterms:modified xsi:type="dcterms:W3CDTF">2026-07-29T07:03:17Z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