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Diplomat</w:t>
      </w:r>
      <w:r>
        <w:t xml:space="preserve"> </w:t>
      </w:r>
      <w:r>
        <w:t xml:space="preserve">in</w:t>
      </w:r>
      <w:r>
        <w:t xml:space="preserve"> </w:t>
      </w:r>
      <w:r>
        <w:t xml:space="preserve">Sri</w:t>
      </w:r>
      <w:r>
        <w:t xml:space="preserve"> </w:t>
      </w:r>
      <w:r>
        <w:t xml:space="preserve">Lanka</w:t>
      </w:r>
      <w:r>
        <w:t xml:space="preserve"> </w:t>
      </w:r>
      <w:r>
        <w:t xml:space="preserve">Colombo</w:t>
      </w:r>
    </w:p>
    <w:bookmarkStart w:id="35" w:name="X92aa546cedb79dc794360d69564d7bdcae5e459"/>
    <w:p>
      <w:pPr>
        <w:pStyle w:val="Heading1"/>
      </w:pPr>
      <w:r>
        <w:t xml:space="preserve">Seminar Presentation Slides: Navigating the Role of a Diplomat in Sri Lanka, Colombo</w:t>
      </w:r>
    </w:p>
    <w:bookmarkStart w:id="20" w:name="title-slide"/>
    <w:p>
      <w:pPr>
        <w:pStyle w:val="FirstParagraph"/>
      </w:pPr>
      <w:r>
        <w:rPr>
          <w:bCs/>
          <w:b/>
        </w:rPr>
        <w:t xml:space="preserve">Title:</w:t>
      </w:r>
      <w:r>
        <w:t xml:space="preserve"> </w:t>
      </w:r>
      <w:r>
        <w:t xml:space="preserve">Bridging Horizons: The Evolving Role of the Diplomat in Sri Lanka's Capital, Colombo</w:t>
      </w:r>
    </w:p>
    <w:p>
      <w:pPr>
        <w:pStyle w:val="BodyText"/>
      </w:pPr>
      <w:r>
        <w:rPr>
          <w:bCs/>
          <w:b/>
        </w:rPr>
        <w:t xml:space="preserve">Audience:</w:t>
      </w:r>
      <w:r>
        <w:t xml:space="preserve"> </w:t>
      </w:r>
      <w:r>
        <w:t xml:space="preserve">Foreign Policy Students, International Relations Professionals, and Aspiring Diplomats</w:t>
      </w:r>
    </w:p>
    <w:bookmarkEnd w:id="20"/>
    <w:bookmarkStart w:id="22" w:name="introduction"/>
    <w:bookmarkStart w:id="21" w:name="X1d8194847dde4a2e364d85f8a79d8babda34e49"/>
    <w:p>
      <w:pPr>
        <w:pStyle w:val="Heading2"/>
      </w:pPr>
      <w:r>
        <w:t xml:space="preserve">Welcome to the Seminar Presentation Slides on Diplomatic Engagement in Sri Lanka</w:t>
      </w:r>
    </w:p>
    <w:p>
      <w:pPr>
        <w:pStyle w:val="FirstParagraph"/>
      </w:pPr>
      <w:r>
        <w:t xml:space="preserve">Ladies and gentlemen, distinguished guests, and fellow scholars. Welcome to this comprehensive seminar presentation slides module designed specifically for those seeking to understand the intricacies of international relations in South Asia. Today, we will focus intensely on a pivotal location for global diplomacy: Sri Lanka, with our specific geographic emphasis firmly set on Colombo.</w:t>
      </w:r>
    </w:p>
    <w:p>
      <w:pPr>
        <w:pStyle w:val="BodyText"/>
      </w:pPr>
      <w:r>
        <w:t xml:space="preserve">Sri Lanka has long been regarded as a "Pearl of the Indian Ocean." However, in recent years, its geopolitical significance has expanded exponentially. For any professional diplomat or foreign policy analyst, understanding the dynamics of</w:t>
      </w:r>
      <w:r>
        <w:t xml:space="preserve"> </w:t>
      </w:r>
      <w:r>
        <w:rPr>
          <w:bCs/>
          <w:b/>
        </w:rPr>
        <w:t xml:space="preserve">Sri Lanka</w:t>
      </w:r>
      <w:r>
        <w:t xml:space="preserve"> </w:t>
      </w:r>
      <w:r>
        <w:t xml:space="preserve">is not merely an academic exercise; it is a practical necessity for anyone dealing with Indo-Pacific security architectures. Our journey today will traverse the historical foundations of Sri Lankan foreign policy and zoom in on why Colombo has become one of the most contested and crucial diplomatic arenas in the world.</w:t>
      </w:r>
    </w:p>
    <w:bookmarkEnd w:id="21"/>
    <w:bookmarkEnd w:id="22"/>
    <w:bookmarkStart w:id="24" w:name="historical-context"/>
    <w:bookmarkStart w:id="23" w:name="X344832d69e06faea1fce5ae50960bd749556d87"/>
    <w:p>
      <w:pPr>
        <w:pStyle w:val="Heading2"/>
      </w:pPr>
      <w:r>
        <w:t xml:space="preserve">The Historical Context: A Legacy of Non-Alignment</w:t>
      </w:r>
    </w:p>
    <w:p>
      <w:pPr>
        <w:pStyle w:val="FirstParagraph"/>
      </w:pPr>
      <w:r>
        <w:t xml:space="preserve">To truly grasp what a modern diplomat must navigate in Colombo, one must first understand the historical DNA of Sri Lankan foreign policy. Since gaining independence from British colonial rule, Sri Lanka has been a staunch advocate for non-alignment.</w:t>
      </w:r>
    </w:p>
    <w:p>
      <w:pPr>
        <w:pStyle w:val="BodyText"/>
      </w:pPr>
      <w:r>
        <w:t xml:space="preserve">This historical stance was famously championed by figures like J.R. Jayewardene and S.W.R.D. Bandaranaike, laying the groundwork for a nation that refuses to be a pawn in global power struggles. For the diplomat, this means that Colombo is not easily swayed by heavy-handed ultimatums from superpowers. The diplomatic approach required here must be nuanced, respectful of national sovereignty, and deeply rooted in mutual benefit rather than coercion.</w:t>
      </w:r>
    </w:p>
    <w:p>
      <w:pPr>
        <w:pStyle w:val="BodyText"/>
      </w:pPr>
      <w:r>
        <w:t xml:space="preserve">The legacy of being a founding member of the Non-Aligned Movement dictates that any diplomat operating in</w:t>
      </w:r>
      <w:r>
        <w:t xml:space="preserve"> </w:t>
      </w:r>
      <w:r>
        <w:rPr>
          <w:bCs/>
          <w:b/>
        </w:rPr>
        <w:t xml:space="preserve">Sri Lanka</w:t>
      </w:r>
      <w:r>
        <w:t xml:space="preserve"> </w:t>
      </w:r>
      <w:r>
        <w:t xml:space="preserve">must frame their proposals as partnerships for development. The traditional Western model of "aid-for-policy- concessions" rarely succeeds here. Instead, successful diplomacy in Colombo relies on building long-term trust and demonstrating tangible economic benefits to the local population.</w:t>
      </w:r>
    </w:p>
    <w:bookmarkEnd w:id="23"/>
    <w:bookmarkEnd w:id="24"/>
    <w:bookmarkStart w:id="26" w:name="colombo-as-a-hub"/>
    <w:bookmarkStart w:id="25" w:name="Xf4165db1767c2a5a106b2e0ec07f0d3a8ba5833"/>
    <w:p>
      <w:pPr>
        <w:pStyle w:val="Heading2"/>
      </w:pPr>
      <w:r>
        <w:t xml:space="preserve">Colombo: The New Epicenter of Indian Ocean Diplomacy</w:t>
      </w:r>
    </w:p>
    <w:p>
      <w:pPr>
        <w:pStyle w:val="FirstParagraph"/>
      </w:pPr>
      <w:r>
        <w:t xml:space="preserve">If Sri Lanka is the Pearl, Colombo is its glittering heart. In our seminar presentation slides, we must dedicate significant attention to why this specific city has become a global hotspot for diplomatic maneuvering. Colombo’s strategic location on the main East-West shipping lanes means that over 50% of global container traffic passes within close proximity to its port.</w:t>
      </w:r>
    </w:p>
    <w:p>
      <w:pPr>
        <w:pStyle w:val="BodyText"/>
      </w:pPr>
      <w:r>
        <w:t xml:space="preserve">Consequently, Colombo has transformed from a quiet colonial administrative center into one of the world's busiest transshipment hubs. This economic reality places Sri Lanka at the exact intersection where global trade routes meet South Asian security concerns. For a diplomat, this means that every meeting in Colombo is watched by Beijing, New Delhi, Washington D.C., and Tokyo.</w:t>
      </w:r>
    </w:p>
    <w:p>
      <w:pPr>
        <w:pStyle w:val="BodyText"/>
      </w:pPr>
      <w:r>
        <w:t xml:space="preserve">The development of port cities like Hambantota (often overshadowed by Colombo but intrinsically linked to its logistics network) has made</w:t>
      </w:r>
      <w:r>
        <w:t xml:space="preserve"> </w:t>
      </w:r>
      <w:r>
        <w:rPr>
          <w:bCs/>
          <w:b/>
        </w:rPr>
        <w:t xml:space="preserve">Sri Lanka</w:t>
      </w:r>
      <w:r>
        <w:t xml:space="preserve"> </w:t>
      </w:r>
      <w:r>
        <w:t xml:space="preserve">the testing ground for competing economic models. The Chinese Belt and Road Initiative (BRI) met with the Indian "Act East" policy right at Colombo's doorstep. As a diplomat, your role in this city is to mediate these competing narratives, ensuring that</w:t>
      </w:r>
      <w:r>
        <w:t xml:space="preserve"> </w:t>
      </w:r>
      <w:r>
        <w:rPr>
          <w:bCs/>
          <w:b/>
        </w:rPr>
        <w:t xml:space="preserve">Sri Lanka</w:t>
      </w:r>
      <w:r>
        <w:t xml:space="preserve"> </w:t>
      </w:r>
      <w:r>
        <w:t xml:space="preserve">remains an independent actor rather than a proxy battleground.</w:t>
      </w:r>
    </w:p>
    <w:bookmarkEnd w:id="25"/>
    <w:bookmarkEnd w:id="26"/>
    <w:bookmarkStart w:id="28" w:name="the-diplomat-s-role"/>
    <w:bookmarkStart w:id="27" w:name="X755566075525ab4e2636a71a5cf878f7b9d3f61"/>
    <w:p>
      <w:pPr>
        <w:pStyle w:val="Heading2"/>
      </w:pPr>
      <w:r>
        <w:t xml:space="preserve">The Modern Diplomat: Crisis Manager and Economic Broker</w:t>
      </w:r>
    </w:p>
    <w:p>
      <w:pPr>
        <w:pStyle w:val="FirstParagraph"/>
      </w:pPr>
      <w:r>
        <w:t xml:space="preserve">The role of the diplomat has evolved dramatically in recent years. Looking at the events of 2019 to 2023, we witnessed a series of crises—economic collapse, political instability, and natural disasters—that tested Sri Lanka's resilience. In this context, what does it mean to be a diplomat in Colombo today?</w:t>
      </w:r>
    </w:p>
    <w:p>
      <w:pPr>
        <w:pStyle w:val="BodyText"/>
      </w:pPr>
      <w:r>
        <w:t xml:space="preserve">A contemporary diplomat is no longer just a messenger; they are active crisis managers. During the height of Sri Lanka's economic crisis in 2022, embassies and diplomatic missions in Colombo were instrumental in facilitating debt restructuring, securing emergency food aid, and coordinating with the International Monetary Fund (IMF). The diplomat had to act quickly, navigating complex domestic politics while maintaining their country's foreign policy objectives.</w:t>
      </w:r>
    </w:p>
    <w:p>
      <w:pPr>
        <w:pStyle w:val="BodyText"/>
      </w:pPr>
      <w:r>
        <w:t xml:space="preserve">This phase taught us that diplomacy is deeply human. It requires empathy for the Sri Lankan people who suffered greatly during these turbulent times. A diplomat in Colombo must understand local sentiments, engage with civil society leaders, and present their nation’s interests without appearing to exploit a vulnerable neighbor. The failure of traditional diplomatic protocols during this period highlighted the need for agility and genuine partnership.</w:t>
      </w:r>
    </w:p>
    <w:bookmarkEnd w:id="27"/>
    <w:bookmarkEnd w:id="28"/>
    <w:bookmarkStart w:id="30" w:name="challenges-and-opportunities"/>
    <w:bookmarkStart w:id="29" w:name="Xe1e1926c68047ed144ed3512439ba8152f60354"/>
    <w:p>
      <w:pPr>
        <w:pStyle w:val="Heading2"/>
      </w:pPr>
      <w:r>
        <w:t xml:space="preserve">Navigating Challenges: Domestic Politics and Geopolitics</w:t>
      </w:r>
    </w:p>
    <w:p>
      <w:pPr>
        <w:pStyle w:val="FirstParagraph"/>
      </w:pPr>
      <w:r>
        <w:t xml:space="preserve">Serving as a diplomat in Sri Lanka presents unique challenges. The most significant is the volatile nature of domestic politics in Colombo. Political shifts can radically alter foreign policy priorities almost overnight. A policy that was approved under one administration may be scrapped by the next, often influenced by public sentiment and nationalist rhetoric.</w:t>
      </w:r>
    </w:p>
    <w:p>
      <w:pPr>
        <w:pStyle w:val="BodyText"/>
      </w:pPr>
      <w:r>
        <w:t xml:space="preserve">Furthermore, diplomats must constantly navigate the "India-China equation." Sri Lanka is historically and culturally linked to India through religion, trade, and migration. Yet, it has increasingly turned to China for infrastructure investment. This balancing act creates immense pressure on Colombo’s foreign ministry.</w:t>
      </w:r>
    </w:p>
    <w:p>
      <w:pPr>
        <w:pStyle w:val="BodyText"/>
      </w:pPr>
      <w:r>
        <w:t xml:space="preserve">The successful diplomat in this environment must possess high levels of political acuity. They must be able to read the subtle shifts in public opinion and parliamentary debates in Sri Lanka's Western Province, particularly in the capital city of Colombo where most foreign embassies are located. Understanding local Sinhalese and Tamil linguistic nuances is also increasingly important as diplomats strive to build bridges beyond just government-to-government interactions.</w:t>
      </w:r>
    </w:p>
    <w:bookmarkEnd w:id="29"/>
    <w:bookmarkEnd w:id="30"/>
    <w:bookmarkStart w:id="32" w:name="future-outlook"/>
    <w:bookmarkStart w:id="31" w:name="X52d2ee112d80c3bc34786d83b9651d1ed192ba3"/>
    <w:p>
      <w:pPr>
        <w:pStyle w:val="Heading2"/>
      </w:pPr>
      <w:r>
        <w:t xml:space="preserve">The Future Outlook: Green Energy and Digital Diplomacy</w:t>
      </w:r>
    </w:p>
    <w:p>
      <w:pPr>
        <w:pStyle w:val="FirstParagraph"/>
      </w:pPr>
      <w:r>
        <w:t xml:space="preserve">As we look toward the future, what opportunities lie ahead for those engaged in diplomatic affairs in this region? Sri Lanka is positioning itself as a leader in green energy transition within South Asia. With its rich hydropower resources and potential for wind and solar energy, Colombo is becoming a hub for green investment talks.</w:t>
      </w:r>
    </w:p>
    <w:p>
      <w:pPr>
        <w:pStyle w:val="BodyText"/>
      </w:pPr>
      <w:r>
        <w:t xml:space="preserve">Diplomats will increasingly find themselves negotiating not just trade tariffs, but carbon credits, renewable technology transfers, and sustainable development goals. This offers a fresh narrative that can transcend the traditional security-focused discourse. Furthermore, digital diplomacy has taken center stage in Colombo as well. As Sri Lanka pushes to become a digital economy hub (e.g., the Digital Silk City project), diplomats must be adept at navigating cyber-security policies and data governance issues.</w:t>
      </w:r>
    </w:p>
    <w:p>
      <w:pPr>
        <w:pStyle w:val="BodyText"/>
      </w:pPr>
      <w:r>
        <w:t xml:space="preserve">In our seminar presentation slides, we emphasize that the next generation of diplomatic work will require technical expertise alongside traditional statecraft. The diplomat of tomorrow in Sri Lanka must speak the languages of finance, technology, and climate science.</w:t>
      </w:r>
    </w:p>
    <w:bookmarkEnd w:id="31"/>
    <w:bookmarkEnd w:id="32"/>
    <w:bookmarkStart w:id="34" w:name="conclusion"/>
    <w:bookmarkStart w:id="33" w:name="X59d68659fb63a2e5d0b45c3111fb20d306ccc11"/>
    <w:p>
      <w:pPr>
        <w:pStyle w:val="Heading2"/>
      </w:pPr>
      <w:r>
        <w:t xml:space="preserve">Conclusion: The Path Forward for Diplomats in Colombo</w:t>
      </w:r>
    </w:p>
    <w:p>
      <w:pPr>
        <w:pStyle w:val="FirstParagraph"/>
      </w:pPr>
      <w:r>
        <w:t xml:space="preserve">To conclude our seminar presentation slides on the role of a diplomat in Sri Lanka, we must reiterate the immense importance of this position. Sri Lanka is not merely a small island nation; it is a microcosm of global trends—globalization, de-globalization, security dilemmas, and economic recovery.</w:t>
      </w:r>
    </w:p>
    <w:p>
      <w:pPr>
        <w:pStyle w:val="BodyText"/>
      </w:pPr>
      <w:r>
        <w:t xml:space="preserve">Colombo serves as the gateway through which these global currents pass. Whether you are representing an Asian power, a Western nation, or an international organization stationed in Colombo, your work will directly impact regional stability and economic prosperity. The lessons learned here—about resilience, balancing act diplomacy, and the human impact of policy failures—are invaluable.</w:t>
      </w:r>
    </w:p>
    <w:p>
      <w:pPr>
        <w:pStyle w:val="BodyText"/>
      </w:pPr>
      <w:r>
        <w:t xml:space="preserve">We encourage all attendees to view Sri Lanka not as a static backdrop for diplomatic activity but as a dynamic partner in shaping the future of international relations. Thank you for your attention to this seminar presentation slides document regarding Diplomat activities in Sri Lanka, Colombo.</w:t>
      </w:r>
    </w:p>
    <w:bookmarkEnd w:id="33"/>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Diplomat in Sri Lanka Colombo</dc:title>
  <dc:creator/>
  <dc:language>en</dc:language>
  <cp:keywords/>
  <dcterms:created xsi:type="dcterms:W3CDTF">2026-07-29T02:05:34Z</dcterms:created>
  <dcterms:modified xsi:type="dcterms:W3CDTF">2026-07-29T02:05:34Z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