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Canada</w:t>
      </w:r>
      <w:r>
        <w:t xml:space="preserve"> </w:t>
      </w:r>
      <w:r>
        <w:t xml:space="preserve">Montreal</w:t>
      </w:r>
    </w:p>
    <w:bookmarkStart w:id="21" w:name="section"/>
    <w:p>
      <w:pPr>
        <w:pStyle w:val="Heading1"/>
      </w:pPr>
    </w:p>
    <w:p>
      <w:pPr>
        <w:pStyle w:val="FirstParagraph"/>
      </w:pPr>
      <w:r>
        <w:rPr>
          <w:bCs/>
          <w:b/>
        </w:rPr>
        <w:t xml:space="preserve">Welcome to this comprehensive seminar presentation slides designed specifically for healthcare professionals, immigrants, and students relocating to Montreal. In this session we will explore the critical role of the Doctor General Practitioner (GP) within the unique context of Canada Montreal.</w:t>
      </w:r>
    </w:p>
    <w:p>
      <w:pPr>
        <w:pStyle w:val="BodyText"/>
      </w:pPr>
      <w:r>
        <w:t xml:space="preserve">Montreal serves as a vibrant cultural and medical hub in Quebec. As such understanding how to navigate its primary care system is essential for both patients and practitioners alike The concept of a "Doctor General Practitioner" in this region carries specific legal professional and cultural implications that differ from other parts of North America.</w:t>
      </w:r>
    </w:p>
    <w:bookmarkStart w:id="20" w:name="Xecbaffdb55d294e817741cdbdf55953bf122bc9"/>
    <w:p>
      <w:pPr>
        <w:pStyle w:val="Heading3"/>
      </w:pPr>
      <w:r>
        <w:t xml:space="preserve">Objective of This Seminar Presentation Slides</w:t>
      </w:r>
    </w:p>
    <w:p>
      <w:pPr>
        <w:pStyle w:val="FirstParagraph"/>
      </w:pPr>
      <w:r>
        <w:t xml:space="preserve">To define the scope of practice for a Doctor General Practitioner in Montreal.</w:t>
      </w:r>
    </w:p>
    <w:p>
      <w:pPr>
        <w:pStyle w:val="BodyText"/>
      </w:pPr>
      <w:r>
        <w:t xml:space="preserve">To outline licensing requirements and professional standards set by the Collège des médecins du Québec.</w:t>
      </w:r>
    </w:p>
    <w:bookmarkEnd w:id="20"/>
    <w:bookmarkEnd w:id="21"/>
    <w:p>
      <w:pPr>
        <w:pStyle w:val="BodyText"/>
      </w:pPr>
      <w:r>
        <w:t xml:space="preserve">&lt; div class="slide" &gt;</w:t>
      </w:r>
      <w:r>
        <w:t xml:space="preserve"> </w:t>
      </w:r>
      <w:r>
        <w:t xml:space="preserve">&lt; div class="slide-header" style="background-color:#CCOOO7 ; " &gt;</w:t>
      </w:r>
    </w:p>
    <w:p>
      <w:pPr>
        <w:pStyle w:val="BodyText"/>
      </w:pPr>
      <w:r>
        <w:t xml:space="preserve">In the landscape of Canada Montreal, the Doctor General Practitioner serves as the primary entry point to the healthcare system. Unlike specialists who deal with specific organ systems or diseases, a GP provides comprehensive first-contact care for individuals regardless of age gender or type of illness.</w:t>
      </w:r>
    </w:p>
    <w:bookmarkStart w:id="22" w:name="key-responsibilities-include"/>
    <w:p>
      <w:pPr>
        <w:pStyle w:val="Heading4"/>
      </w:pPr>
      <w:r>
        <w:t xml:space="preserve">Key Responsibilities Include:</w:t>
      </w:r>
    </w:p>
    <w:p>
      <w:pPr>
        <w:pStyle w:val="FirstParagraph"/>
      </w:pPr>
      <w:r>
        <w:t xml:space="preserve">This role is particularly crucial in Canada Montreal where accessibility to emergency rooms for non-emergency issues can strain resources. By providing robust primary care GPs ensure that the healthcare system remains efficient and patient-centered.</w:t>
      </w:r>
    </w:p>
    <w:p>
      <w:pPr>
        <w:pStyle w:val="BodyText"/>
      </w:pPr>
      <w:r>
        <w:t xml:space="preserve">&lt; div class="slide" &gt;</w:t>
      </w:r>
      <w:r>
        <w:t xml:space="preserve"> </w:t>
      </w:r>
      <w:r>
        <w:t xml:space="preserve">&lt; div class="slide-header"!important&gt;</w:t>
      </w:r>
      <w:r>
        <w:t xml:space="preserve"> </w:t>
      </w:r>
      <w:r>
        <w:t xml:space="preserve">!Important!</w:t>
      </w:r>
    </w:p>
    <w:bookmarkEnd w:id="22"/>
    <w:p>
      <w:pPr>
        <w:pStyle w:val="BodyText"/>
      </w:pPr>
      <w:r>
        <w:t xml:space="preserve">To fully appreciate the position of a Doctor General Practitioner one must understand the regulatory environment of Canada Montreal. The province of Quebec operates under a publicly funded healthcare system managed by the Régie de l'assurance maladie du Québec (RAMQ).</w:t>
      </w:r>
    </w:p>
    <w:p>
      <w:pPr>
        <w:pStyle w:val="BodyText"/>
      </w:pPr>
      <w:r>
        <w:rPr>
          <w:bCs/>
          <w:b/>
        </w:rPr>
        <w:t xml:space="preserve">Universal Coverage:</w:t>
      </w:r>
    </w:p>
    <w:p>
      <w:pPr>
        <w:pStyle w:val="BodyText"/>
      </w:pPr>
      <w:r>
        <w:t xml:space="preserve">All eligible residents of Canada Montreal are covered by RAMQ. This means that essential medical services provided by a Doctor General Practitioner are free at the point of service. Patients do not pay out-of-pocket for consultations tests or treatments deemed medically necessary.</w:t>
      </w:r>
    </w:p>
    <w:p>
      <w:pPr>
        <w:pStyle w:val="BodyText"/>
      </w:pPr>
      <w:r>
        <w:t xml:space="preserve">Challenges in Access:</w:t>
      </w:r>
    </w:p>
    <w:p>
      <w:pPr>
        <w:pStyle w:val="BodyText"/>
      </w:pPr>
      <w:r>
        <w:t xml:space="preserve">Despite universal coverage finding a permanent family doctor in Montreal can be challenging due to high demand and regional shortages. The government has implemented initiatives such as "Médecin de Famille" programs and telehealth services to bridge gaps.</w:t>
      </w:r>
    </w:p>
    <w:p>
      <w:pPr>
        <w:pStyle w:val="BodyText"/>
      </w:pPr>
      <w:r>
        <w:t xml:space="preserve">Note for Practitioners: Understanding the billing codes and administrative processes specific to RAMQ is mandatory for any Doctor General Practitioner wishing to practice legally in this region. These systems are complex and require ongoing education.</w:t>
      </w:r>
    </w:p>
    <w:p>
      <w:pPr>
        <w:pStyle w:val="BodyText"/>
      </w:pPr>
      <w:r>
        <w:t xml:space="preserve">&lt; div class="slide" &gt;</w:t>
      </w:r>
      <w:r>
        <w:t xml:space="preserve"> </w:t>
      </w:r>
      <w:r>
        <w:t xml:space="preserve">&lt; div class="slide-header"!important&gt;</w:t>
      </w:r>
      <w:r>
        <w:t xml:space="preserve"> </w:t>
      </w:r>
      <w:r>
        <w:t xml:space="preserve">!Important!</w:t>
      </w:r>
    </w:p>
    <w:p>
      <w:pPr>
        <w:pStyle w:val="BodyText"/>
      </w:pPr>
      <w:r>
        <w:t xml:space="preserve">Becoming a licensed Doctor General Practitioner in Canada Montreal involves rigorous academic and professional steps. The regulatory body responsible for overseeing all medical practice in Quebec is the Collège des médecins du Québec (CMQ).</w:t>
      </w:r>
    </w:p>
    <w:bookmarkStart w:id="23" w:name="the-pathway-to-practice"/>
    <w:p>
      <w:pPr>
        <w:pStyle w:val="Heading4"/>
      </w:pPr>
      <w:r>
        <w:t xml:space="preserve">The Pathway to Practice:</w:t>
      </w:r>
    </w:p>
    <w:p>
      <w:pPr>
        <w:pStyle w:val="FirstParagraph"/>
      </w:pPr>
      <w:r>
        <w:rPr>
          <w:bCs/>
          <w:b/>
        </w:rPr>
        <w:t xml:space="preserve">Languages:</w:t>
      </w:r>
    </w:p>
    <w:p>
      <w:pPr>
        <w:pStyle w:val="BodyText"/>
      </w:pPr>
      <w:r>
        <w:t xml:space="preserve">In Canada Montreal proficiency in French is often essential for daily practice due to the linguistic landscape of Quebec. While many healthcare providers speak English patient interactions frequently occur in French under the Charter of the French Language.</w:t>
      </w:r>
    </w:p>
    <w:p>
      <w:pPr>
        <w:pStyle w:val="BodyText"/>
      </w:pPr>
      <w:r>
        <w:t xml:space="preserve">&lt; div class="slide" &gt;</w:t>
      </w:r>
      <w:r>
        <w:t xml:space="preserve"> </w:t>
      </w:r>
      <w:r>
        <w:t xml:space="preserve">&lt; div class="slide-header"!important&gt;</w:t>
      </w:r>
      <w:r>
        <w:t xml:space="preserve"> </w:t>
      </w:r>
      <w:r>
        <w:t xml:space="preserve">!Important!</w:t>
      </w:r>
    </w:p>
    <w:p>
      <w:pPr>
        <w:pStyle w:val="BodyText"/>
      </w:pPr>
      <w:r>
        <w:t xml:space="preserve">Montreal is one of the most multicultural cities in North America. A Doctor General Practitioner practicing here must exhibit high levels of cultural competence and linguistic flexibility.</w:t>
      </w:r>
    </w:p>
    <w:bookmarkEnd w:id="23"/>
    <w:bookmarkStart w:id="24" w:name="diverse-patient-population"/>
    <w:p>
      <w:pPr>
        <w:pStyle w:val="Heading4"/>
      </w:pPr>
      <w:r>
        <w:t xml:space="preserve">Diverse Patient Population:</w:t>
      </w:r>
    </w:p>
    <w:p>
      <w:pPr>
        <w:pStyle w:val="FirstParagraph"/>
      </w:pPr>
      <w:r>
        <w:t xml:space="preserve">This seminar presentation slides emphasize that technical medical knowledge alone is insufficient. Soft skills such as empathy adaptability and cultural awareness are vital for success in the Montreal healthcare environment.</w:t>
      </w:r>
    </w:p>
    <w:p>
      <w:pPr>
        <w:pStyle w:val="BodyText"/>
      </w:pPr>
      <w:r>
        <w:t xml:space="preserve">&lt; div class="slide" &gt;</w:t>
      </w:r>
      <w:r>
        <w:t xml:space="preserve"> </w:t>
      </w:r>
      <w:r>
        <w:t xml:space="preserve">&lt; div class="slide-header"!important&gt;</w:t>
      </w:r>
      <w:r>
        <w:t xml:space="preserve"> </w:t>
      </w:r>
      <w:r>
        <w:t xml:space="preserve">!Important!</w:t>
      </w:r>
    </w:p>
    <w:p>
      <w:pPr>
        <w:pStyle w:val="BodyText"/>
      </w:pPr>
      <w:r>
        <w:t xml:space="preserve">In conclusion the role of a Doctor General Practitioner in Canada Montreal is multifaceted requiring not only medical expertise but also an understanding of regulatory cultural and systemic nuances.</w:t>
      </w:r>
    </w:p>
    <w:p>
      <w:pPr>
        <w:pStyle w:val="BodyText"/>
      </w:pPr>
      <w:r>
        <w:t xml:space="preserve">Key Takeaways:</w:t>
      </w:r>
    </w:p>
    <w:p>
      <w:pPr>
        <w:pStyle w:val="BodyText"/>
      </w:pPr>
      <w:r>
        <w:t xml:space="preserve">We invite you to reflect on how these aspects impact your professional journey or patient experience. The future of healthcare in Canada Montreal continues to evolve with digital health records remote consultations and community-based care models gaining prominence.</w:t>
      </w:r>
    </w:p>
    <w:p>
      <w:pPr>
        <w:pStyle w:val="BodyText"/>
      </w:pPr>
      <w:r>
        <w:t xml:space="preserve">Questions? We are now open for questions regarding the Doctor General Practitioner pathway in Canada Montreal.</w:t>
      </w:r>
    </w:p>
    <w:p>
      <w:pPr>
        <w:pStyle w:val="BodyText"/>
      </w:pPr>
      <w:r>
        <w:t xml:space="preserve">&lt; div class="footer-note" !important&gt;</w:t>
      </w:r>
    </w:p>
    <w:p>
      <w:pPr>
        <w:pStyle w:val="BodyText"/>
      </w:pPr>
      <w:r>
        <w:t xml:space="preserve">© 2023 Seminar Presentation Slides on Healthcare in Canada Montreal.</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Canada Montreal</dc:title>
  <dc:creator/>
  <dc:language>en</dc:language>
  <cp:keywords/>
  <dcterms:created xsi:type="dcterms:W3CDTF">2026-07-29T17:34:09Z</dcterms:created>
  <dcterms:modified xsi:type="dcterms:W3CDTF">2026-07-29T17:34:09Z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