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X8604c2ab000bcc951bbd60a13aee32c299f74b6"/>
    <w:p>
      <w:pPr>
        <w:pStyle w:val="Heading1"/>
      </w:pPr>
      <w:r>
        <w:t xml:space="preserve">Seminar Presentation Slides: The Evolving Role of the Doctor General Practitioner in Ivory Coast Abidjan</w:t>
      </w:r>
    </w:p>
    <w:bookmarkStart w:id="20" w:name="presentation-overview"/>
    <w:p>
      <w:pPr>
        <w:pStyle w:val="Heading2"/>
      </w:pPr>
      <w:r>
        <w:t xml:space="preserve">Presentation Overview</w:t>
      </w:r>
    </w:p>
    <w:p>
      <w:pPr>
        <w:pStyle w:val="FirstParagraph"/>
      </w:pPr>
      <w:r>
        <w:t xml:space="preserve">Welcome to this comprehensive Seminar Presentation Slides document, designed specifically for medical professionals, public health policymakers, and healthcare administrators situated within the dynamic urban landscape of Ivory Coast Abidjan. The capital city of Abidjan serves as the economic heart of Côte d'Ivoire, housing a significant portion of the nation's population and presenting unique challenges regarding primary healthcare delivery.</w:t>
      </w:r>
    </w:p>
    <w:p>
      <w:pPr>
        <w:pStyle w:val="BodyText"/>
      </w:pPr>
      <w:r>
        <w:t xml:space="preserve">The objective of this presentation is to critically analyze the pivotal role played by the Doctor General Practitioner (GP) in maintaining public health standards. As Abidjan continues to urbanize rapidly, the demand for accessible, high-quality primary care has never been more urgent. This seminar will explore how GPs act as the first line of defense against both communicable and non-communicable diseases, bridging the gap between specialized hospital care and community wellness.</w:t>
      </w:r>
    </w:p>
    <w:p>
      <w:pPr>
        <w:pStyle w:val="BodyText"/>
      </w:pPr>
      <w:r>
        <w:rPr>
          <w:bCs/>
          <w:b/>
        </w:rPr>
        <w:t xml:space="preserve">Key Focus:</w:t>
      </w:r>
      <w:r>
        <w:t xml:space="preserve"> </w:t>
      </w:r>
      <w:r>
        <w:t xml:space="preserve">Understanding the specific healthcare ecosystem of Ivory Coast Abidjan through the lens of general practice.</w:t>
      </w:r>
    </w:p>
    <w:bookmarkEnd w:id="20"/>
    <w:bookmarkEnd w:id="21"/>
    <w:bookmarkStart w:id="23" w:name="Xe6d1e3b558ac8bf5bb5d07252474eaba99802a2"/>
    <w:p>
      <w:pPr>
        <w:pStyle w:val="Heading1"/>
      </w:pPr>
      <w:r>
        <w:t xml:space="preserve">The Healthcare Landscape in Ivory Coast Abidjan</w:t>
      </w:r>
    </w:p>
    <w:bookmarkStart w:id="22" w:name="urbanization-and-demographic-shifts"/>
    <w:p>
      <w:pPr>
        <w:pStyle w:val="Heading2"/>
      </w:pPr>
      <w:r>
        <w:t xml:space="preserve">Urbanization and Demographic Shifts</w:t>
      </w:r>
    </w:p>
    <w:p>
      <w:pPr>
        <w:pStyle w:val="FirstParagraph"/>
      </w:pPr>
      <w:r>
        <w:t xml:space="preserve">Ivory Coast Abidjan is one of the fastest-growing cities in West Africa. This rapid demographic expansion creates a dual burden of disease that the healthcare system must manage. On one hand, infectious diseases such as malaria, cholera, and respiratory infections remain prevalent due to climate factors and urban density. On the other hand, there is a rising incidence of chronic conditions like hypertension, diabetes, and cardiovascular diseases associated with lifestyle changes.</w:t>
      </w:r>
    </w:p>
    <w:p>
      <w:pPr>
        <w:pStyle w:val="BodyText"/>
      </w:pPr>
      <w:r>
        <w:t xml:space="preserve">In this context, the infrastructure of healthcare in Ivory Coast Abidjan relies heavily on a tiered system. While tertiary hospitals exist for complex surgeries and specialized treatments, they are often overwhelmed. This is where the Doctor General Practitioner becomes indispensable. GPs serve as gatekeepers to the healthcare system, ensuring that patients receive appropriate care at the right level of complexity.</w:t>
      </w:r>
    </w:p>
    <w:p>
      <w:pPr>
        <w:numPr>
          <w:ilvl w:val="0"/>
          <w:numId w:val="1001"/>
        </w:numPr>
        <w:pStyle w:val="Compact"/>
      </w:pPr>
      <w:r>
        <w:rPr>
          <w:bCs/>
          <w:b/>
        </w:rPr>
        <w:t xml:space="preserve">Density Challenges:</w:t>
      </w:r>
      <w:r>
        <w:t xml:space="preserve"> </w:t>
      </w:r>
      <w:r>
        <w:t xml:space="preserve">High population density in areas like Cocody and Plateau requires efficient triage mechanisms.</w:t>
      </w:r>
    </w:p>
    <w:p>
      <w:pPr>
        <w:numPr>
          <w:ilvl w:val="0"/>
          <w:numId w:val="1001"/>
        </w:numPr>
        <w:pStyle w:val="Compact"/>
      </w:pPr>
      <w:r>
        <w:rPr>
          <w:bCs/>
          <w:b/>
        </w:rPr>
        <w:t xml:space="preserve">Mixed System:</w:t>
      </w:r>
      <w:r>
        <w:t xml:space="preserve"> </w:t>
      </w:r>
      <w:r>
        <w:t xml:space="preserve">A combination of public clinics, private practices, and traditional medicine practitioners characterizes the medical environment.</w:t>
      </w:r>
    </w:p>
    <w:bookmarkEnd w:id="22"/>
    <w:bookmarkEnd w:id="23"/>
    <w:bookmarkStart w:id="25" w:name="Xeab0ebf838b16850aaaec27d1c19e9ef45d6afc"/>
    <w:p>
      <w:pPr>
        <w:pStyle w:val="Heading1"/>
      </w:pPr>
      <w:r>
        <w:t xml:space="preserve">The Role of the Doctor General Practitioner</w:t>
      </w:r>
    </w:p>
    <w:bookmarkStart w:id="24" w:name="beyond-basic-consultation"/>
    <w:p>
      <w:pPr>
        <w:pStyle w:val="Heading2"/>
      </w:pPr>
      <w:r>
        <w:t xml:space="preserve">Beyond Basic Consultation</w:t>
      </w:r>
    </w:p>
    <w:p>
      <w:pPr>
        <w:pStyle w:val="FirstParagraph"/>
      </w:pPr>
      <w:r>
        <w:t xml:space="preserve">The modern definition of a Doctor General Practitioner in Ivory Coast Abidjan extends far beyond simple symptom management. A GP is a diagnostician, a health educator, and a coordinator of care. In the context of this Seminar Presentation Slides document, we emphasize that GPs are the backbone of preventive medicine.</w:t>
      </w:r>
    </w:p>
    <w:p>
      <w:pPr>
        <w:pStyle w:val="BodyText"/>
      </w:pPr>
      <w:r>
        <w:t xml:space="preserve">One of the primary responsibilities is early detection. Many serious conditions in Abidjan go undiagnosed until they reach critical stages because patients do not seek regular check-ups. A proactive GP encourages routine screenings for blood pressure and glucose levels, which is crucial given the rising rates of metabolic syndrome in urban populations.</w:t>
      </w:r>
    </w:p>
    <w:p>
      <w:pPr>
        <w:pStyle w:val="BodyText"/>
      </w:pPr>
      <w:r>
        <w:t xml:space="preserve">Furthermore, GPs play a vital role in maternal and child health. In many neighborhoods across Ivory Coast Abidjan, general practitioners are often the first point of contact for prenatal care. By identifying risk factors early during pregnancy, GPs can refer patients to obstetric specialists when necessary, significantly reducing maternal and infant mortality rates.</w:t>
      </w:r>
    </w:p>
    <w:bookmarkEnd w:id="24"/>
    <w:bookmarkEnd w:id="25"/>
    <w:bookmarkStart w:id="27" w:name="X0eef03c07404f62c8c384a5b91532543a3e69f9"/>
    <w:p>
      <w:pPr>
        <w:pStyle w:val="Heading1"/>
      </w:pPr>
      <w:r>
        <w:t xml:space="preserve">Challenges Facing General Practice in Abidjan</w:t>
      </w:r>
    </w:p>
    <w:bookmarkStart w:id="26" w:name="navigating-resource-constraints"/>
    <w:p>
      <w:pPr>
        <w:pStyle w:val="Heading2"/>
      </w:pPr>
      <w:r>
        <w:t xml:space="preserve">Navigating Resource Constraints</w:t>
      </w:r>
    </w:p>
    <w:p>
      <w:pPr>
        <w:pStyle w:val="FirstParagraph"/>
      </w:pPr>
      <w:r>
        <w:t xml:space="preserve">Despite the critical importance of general practice, Doctor General Practitioner services in Ivory Coast Abidjan face several systemic challenges. One major issue is the uneven distribution of healthcare resources. Wealthier districts may have well-equipped private clinics, while peri-urban areas often lack basic diagnostic tools such as ultrasound machines or reliable laboratory access.</w:t>
      </w:r>
    </w:p>
    <w:p>
      <w:pPr>
        <w:pStyle w:val="BodyText"/>
      </w:pPr>
      <w:r>
        <w:t xml:space="preserve">Another significant hurdle is the financial barrier to care. While there are various health insurance schemes emerging in Ivory Coast, many citizens still pay out-of-pocket. This economic reality can lead to delayed consultations, worsening health outcomes before patients ever see a Doctor General Practitioner.</w:t>
      </w:r>
    </w:p>
    <w:p>
      <w:pPr>
        <w:pStyle w:val="BodyText"/>
      </w:pPr>
      <w:r>
        <w:rPr>
          <w:bCs/>
          <w:b/>
        </w:rPr>
        <w:t xml:space="preserve">Infrastructure Gap:</w:t>
      </w:r>
      <w:r>
        <w:t xml:space="preserve"> </w:t>
      </w:r>
      <w:r>
        <w:t xml:space="preserve">There is a need for better integration of digital health records in Abidjan to ensure continuity of care, especially as patients move between different healthcare providers.</w:t>
      </w:r>
    </w:p>
    <w:p>
      <w:pPr>
        <w:pStyle w:val="BodyText"/>
      </w:pPr>
      <w:r>
        <w:t xml:space="preserve">Add to this the issue of medical tourism, where wealthier Ivorians may seek treatment abroad for complex issues, leaving local general practitioners without access to long-term patient histories that could inform better primary care.</w:t>
      </w:r>
    </w:p>
    <w:bookmarkEnd w:id="26"/>
    <w:bookmarkEnd w:id="27"/>
    <w:bookmarkStart w:id="29" w:name="X7e52bad2157e28266e837365dfe018a60b671b7"/>
    <w:p>
      <w:pPr>
        <w:pStyle w:val="Heading1"/>
      </w:pPr>
      <w:r>
        <w:t xml:space="preserve">The Doctor General Practitioner as a Health Educator</w:t>
      </w:r>
    </w:p>
    <w:bookmarkStart w:id="28" w:name="cultural-sensitivity-and-community-trust"/>
    <w:p>
      <w:pPr>
        <w:pStyle w:val="Heading2"/>
      </w:pPr>
      <w:r>
        <w:t xml:space="preserve">Cultural Sensitivity and Community Trust</w:t>
      </w:r>
    </w:p>
    <w:p>
      <w:pPr>
        <w:pStyle w:val="FirstParagraph"/>
      </w:pPr>
      <w:r>
        <w:t xml:space="preserve">In Ivory Coast Abidjan, trust is the currency of healthcare. The relationship between a patient and their Doctor General Practitioner is often deeply personal and long-lasting. GPs must possess not only medical knowledge but also cultural intelligence to navigate local beliefs regarding health.</w:t>
      </w:r>
    </w:p>
    <w:p>
      <w:pPr>
        <w:pStyle w:val="BodyText"/>
      </w:pPr>
      <w:r>
        <w:t xml:space="preserve">Education is a powerful tool for prevention. GPs are tasked with combating misinformation, particularly regarding vaccination schedules and hygiene practices during rainy seasons when waterborne diseases spike. By speaking the local language (often Dioula or French) and understanding cultural nuances, the Doctor General Practitioner can effectively communicate health messages that resonate with patients in Abidjan.</w:t>
      </w:r>
    </w:p>
    <w:p>
      <w:pPr>
        <w:pStyle w:val="BodyText"/>
      </w:pPr>
      <w:r>
        <w:t xml:space="preserve">This educational role also extends to lifestyle modifications. As Western diets become more prevalent in urban centers like Abidjan, GPs must advise on nutrition and exercise to combat obesity. This holistic approach is central to the modern definition of general practice presented in these Seminar Presentation Slides.</w:t>
      </w:r>
    </w:p>
    <w:bookmarkEnd w:id="28"/>
    <w:bookmarkEnd w:id="29"/>
    <w:bookmarkStart w:id="31" w:name="collaboration-and-referral-systems"/>
    <w:p>
      <w:pPr>
        <w:pStyle w:val="Heading1"/>
      </w:pPr>
      <w:r>
        <w:t xml:space="preserve">Collaboration and Referral Systems</w:t>
      </w:r>
    </w:p>
    <w:bookmarkStart w:id="30" w:name="integrating-with-specialized-care"/>
    <w:p>
      <w:pPr>
        <w:pStyle w:val="Heading2"/>
      </w:pPr>
      <w:r>
        <w:t xml:space="preserve">Integrating with Specialized Care</w:t>
      </w:r>
    </w:p>
    <w:p>
      <w:pPr>
        <w:pStyle w:val="FirstParagraph"/>
      </w:pPr>
      <w:r>
        <w:t xml:space="preserve">No Doctor General Practitioner works in isolation. In the complex healthcare network of Ivory Coast Abidjan, effective communication between primary care and secondary/tertiary care is vital. When a GP identifies a condition beyond their scope—such as a suspected malignancy or severe cardiac event—they must facilitate a smooth referral process.</w:t>
      </w:r>
    </w:p>
    <w:p>
      <w:pPr>
        <w:pStyle w:val="BodyText"/>
      </w:pPr>
      <w:r>
        <w:t xml:space="preserve">This Seminar Presentation Slides document highlights the need for standardized referral protocols. Currently, informal networks often dictate referrals, which can lead to inefficiencies. Establishing stronger ties between general practices and major hospitals in Abidjan ensures that patients do not fall through the cracks of the system.</w:t>
      </w:r>
    </w:p>
    <w:p>
      <w:pPr>
        <w:numPr>
          <w:ilvl w:val="0"/>
          <w:numId w:val="1002"/>
        </w:numPr>
        <w:pStyle w:val="Compact"/>
      </w:pPr>
      <w:r>
        <w:rPr>
          <w:bCs/>
          <w:b/>
        </w:rPr>
        <w:t xml:space="preserve">National Health Insurance (CNPS/CNAS):</w:t>
      </w:r>
      <w:r>
        <w:t xml:space="preserve"> </w:t>
      </w:r>
      <w:r>
        <w:t xml:space="preserve">GPs play a key role in navigating insurance claims for their patients, reducing administrative burdens on both doctors and individuals.</w:t>
      </w:r>
    </w:p>
    <w:p>
      <w:pPr>
        <w:numPr>
          <w:ilvl w:val="0"/>
          <w:numId w:val="1002"/>
        </w:numPr>
        <w:pStyle w:val="Compact"/>
      </w:pPr>
      <w:r>
        <w:rPr>
          <w:bCs/>
          <w:b/>
        </w:rPr>
        <w:t xml:space="preserve">Digital Connectivity:</w:t>
      </w:r>
      <w:r>
        <w:t xml:space="preserve"> </w:t>
      </w:r>
      <w:r>
        <w:t xml:space="preserve">Leveraging mobile technology to share patient summaries securely between general practitioners and specialists.</w:t>
      </w:r>
    </w:p>
    <w:bookmarkEnd w:id="30"/>
    <w:bookmarkEnd w:id="31"/>
    <w:bookmarkStart w:id="33" w:name="X299fcbab246705b9bdfde2cf08f9a86fa2193fc"/>
    <w:p>
      <w:pPr>
        <w:pStyle w:val="Heading1"/>
      </w:pPr>
      <w:r>
        <w:t xml:space="preserve">The Future of General Practice in Ivory Coast Abidjan</w:t>
      </w:r>
    </w:p>
    <w:bookmarkStart w:id="32" w:name="innovation-and-policy-recommendations"/>
    <w:p>
      <w:pPr>
        <w:pStyle w:val="Heading2"/>
      </w:pPr>
      <w:r>
        <w:t xml:space="preserve">Innovation and Policy Recommendations</w:t>
      </w:r>
    </w:p>
    <w:p>
      <w:pPr>
        <w:pStyle w:val="FirstParagraph"/>
      </w:pPr>
      <w:r>
        <w:t xml:space="preserve">The future of healthcare in Ivory Coast Abidjan depends on empowering the Doctor General Practitioner. This requires strategic policy interventions from the Ministry of Health. Investments must be made in continuous medical education for GPs to keep them updated on emerging diseases and treatment protocols.</w:t>
      </w:r>
    </w:p>
    <w:p>
      <w:pPr>
        <w:pStyle w:val="BodyText"/>
      </w:pPr>
      <w:r>
        <w:t xml:space="preserve">Technology also holds immense potential. Telemedicine platforms are beginning to emerge, allowing a Doctor General Practitioner in Abidjan to consult with specialists remotely or provide follow-up care via video calls. This can increase accessibility for patients who cannot easily take time off work or afford transportation to hospitals.</w:t>
      </w:r>
    </w:p>
    <w:p>
      <w:pPr>
        <w:pStyle w:val="BodyText"/>
      </w:pPr>
      <w:r>
        <w:rPr>
          <w:bCs/>
          <w:b/>
        </w:rPr>
        <w:t xml:space="preserve">Strategic Goal:</w:t>
      </w:r>
      <w:r>
        <w:t xml:space="preserve"> </w:t>
      </w:r>
      <w:r>
        <w:t xml:space="preserve">To establish a robust primary care network where the Doctor General Practitioner is recognized as the essential cornerstone of public health in Ivory Coast Abidjan.</w:t>
      </w:r>
    </w:p>
    <w:p>
      <w:pPr>
        <w:pStyle w:val="BodyText"/>
      </w:pPr>
      <w:r>
        <w:t xml:space="preserve">We must also focus on rural-urban migration support. As people move from rural villages to Abidjan, they lose their established healthcare networks. New GPs must be trained to quickly integrate these patients into the local health system.</w:t>
      </w:r>
    </w:p>
    <w:bookmarkEnd w:id="32"/>
    <w:bookmarkEnd w:id="33"/>
    <w:bookmarkStart w:id="35" w:name="conclusion-and-call-to-action"/>
    <w:p>
      <w:pPr>
        <w:pStyle w:val="Heading1"/>
      </w:pPr>
      <w:r>
        <w:t xml:space="preserve">Conclusion and Call to Action</w:t>
      </w:r>
    </w:p>
    <w:bookmarkStart w:id="34" w:name="a-unified-front-for-better-health"/>
    <w:p>
      <w:pPr>
        <w:pStyle w:val="Heading2"/>
      </w:pPr>
      <w:r>
        <w:t xml:space="preserve">A Unified Front for Better Health</w:t>
      </w:r>
    </w:p>
    <w:p>
      <w:pPr>
        <w:pStyle w:val="FirstParagraph"/>
      </w:pPr>
      <w:r>
        <w:t xml:space="preserve">In conclusion, the Doctor General Practitioner is not merely a medical provider but a critical component of the social fabric of Ivory Coast Abidjan. Through effective diagnosis, prevention, education, and coordination of care, GPs significantly impact the quality of life in this vibrant metropolis.</w:t>
      </w:r>
    </w:p>
    <w:p>
      <w:pPr>
        <w:pStyle w:val="BodyText"/>
      </w:pPr>
      <w:r>
        <w:t xml:space="preserve">As we review these Seminar Presentation Slides, it is clear that supporting general practice requires a multi-faceted approach involving government policy, private sector investment, and community engagement. We call upon healthcare leaders to prioritize the training and equipping of GPs.</w:t>
      </w:r>
    </w:p>
    <w:p>
      <w:pPr>
        <w:pStyle w:val="BodyText"/>
      </w:pPr>
      <w:r>
        <w:t xml:space="preserve">The health of Abidjan is inextricably linked to the strength of its primary care system. By investing in the Doctor General Practitioner, we invest in a healthier, more productive future for all citizens of Ivory Coast Abidjan. Thank you for your attention and dedication to this vital cause.</w:t>
      </w:r>
    </w:p>
    <w:bookmarkEnd w:id="34"/>
    <w:bookmarkEnd w:id="35"/>
    <w:p>
      <w:pPr>
        <w:pStyle w:val="BodyText"/>
      </w:pPr>
      <w:r>
        <w:t xml:space="preserve">Seminar Presentation Slides Document | Prepared for Healthcare Professionals in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Ivory Coast Abidjan</dc:title>
  <dc:creator/>
  <dc:language>en</dc:language>
  <cp:keywords/>
  <dcterms:created xsi:type="dcterms:W3CDTF">2026-07-29T05:14:10Z</dcterms:created>
  <dcterms:modified xsi:type="dcterms:W3CDTF">2026-07-29T05:14:10Z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